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0F823" w14:textId="45C55D21" w:rsidR="00326F04" w:rsidRPr="00097820" w:rsidRDefault="00E73F66" w:rsidP="00097820">
      <w:pPr>
        <w:jc w:val="center"/>
        <w:rPr>
          <w:sz w:val="44"/>
        </w:rPr>
      </w:pPr>
      <w:r>
        <w:rPr>
          <w:sz w:val="44"/>
        </w:rPr>
        <w:t>Needs Assessment</w:t>
      </w:r>
    </w:p>
    <w:p w14:paraId="600F06BA" w14:textId="77777777" w:rsidR="00326F04" w:rsidRDefault="00326F04" w:rsidP="00097820">
      <w:pPr>
        <w:jc w:val="center"/>
      </w:pPr>
    </w:p>
    <w:p w14:paraId="4FA42C72" w14:textId="3F92A550" w:rsidR="00326F04" w:rsidRPr="00097820" w:rsidRDefault="00326F04" w:rsidP="00097820">
      <w:pPr>
        <w:jc w:val="center"/>
        <w:rPr>
          <w:b/>
          <w:sz w:val="32"/>
        </w:rPr>
      </w:pPr>
      <w:r w:rsidRPr="00097820">
        <w:rPr>
          <w:b/>
          <w:sz w:val="32"/>
        </w:rPr>
        <w:t>Team No</w:t>
      </w:r>
      <w:r w:rsidR="00E73F66">
        <w:rPr>
          <w:b/>
          <w:sz w:val="32"/>
        </w:rPr>
        <w:t>. 21</w:t>
      </w:r>
    </w:p>
    <w:p w14:paraId="420E4099" w14:textId="6A7AEB45" w:rsidR="00326F04" w:rsidRPr="00097820" w:rsidRDefault="00E73F66" w:rsidP="00097820">
      <w:pPr>
        <w:jc w:val="center"/>
        <w:rPr>
          <w:b/>
          <w:sz w:val="32"/>
        </w:rPr>
      </w:pPr>
      <w:r>
        <w:rPr>
          <w:b/>
          <w:sz w:val="32"/>
        </w:rPr>
        <w:t>Remote Controlled Target System</w:t>
      </w:r>
    </w:p>
    <w:p w14:paraId="68FF8CF0" w14:textId="77777777" w:rsidR="00326F04" w:rsidRPr="00326F04" w:rsidRDefault="00326F04" w:rsidP="003D2A67"/>
    <w:p w14:paraId="4EB03F16" w14:textId="59E140DC" w:rsidR="00326F04" w:rsidRPr="00326F04" w:rsidRDefault="00E73F66" w:rsidP="00097820">
      <w:pPr>
        <w:jc w:val="center"/>
      </w:pPr>
      <w:r>
        <w:rPr>
          <w:noProof/>
        </w:rPr>
        <w:drawing>
          <wp:inline distT="0" distB="0" distL="0" distR="0" wp14:anchorId="12AC4CDB" wp14:editId="31823008">
            <wp:extent cx="3182620" cy="807720"/>
            <wp:effectExtent l="0" t="0" r="0" b="0"/>
            <wp:docPr id="3" name="Picture 3" descr="Tactical and Firearm  Training by HT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ctical and Firearm  Training by HTS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620" cy="807720"/>
                    </a:xfrm>
                    <a:prstGeom prst="rect">
                      <a:avLst/>
                    </a:prstGeom>
                    <a:noFill/>
                    <a:ln>
                      <a:noFill/>
                    </a:ln>
                  </pic:spPr>
                </pic:pic>
              </a:graphicData>
            </a:graphic>
          </wp:inline>
        </w:drawing>
      </w:r>
    </w:p>
    <w:p w14:paraId="68E68B64" w14:textId="77777777" w:rsidR="00326F04" w:rsidRPr="00326F04" w:rsidRDefault="00326F04" w:rsidP="00E73F66"/>
    <w:p w14:paraId="07BA808F" w14:textId="7F29F037" w:rsidR="00326F04" w:rsidRPr="00326F04" w:rsidRDefault="00326F04" w:rsidP="00097820">
      <w:pPr>
        <w:jc w:val="center"/>
      </w:pPr>
      <w:r w:rsidRPr="00097820">
        <w:rPr>
          <w:b/>
          <w:sz w:val="28"/>
        </w:rPr>
        <w:t>Members</w:t>
      </w:r>
      <w:r w:rsidRPr="00097820">
        <w:rPr>
          <w:sz w:val="28"/>
        </w:rPr>
        <w:t>:</w:t>
      </w:r>
    </w:p>
    <w:p w14:paraId="0755ED3B" w14:textId="202CB924" w:rsidR="00E73F66" w:rsidRDefault="00E73F66" w:rsidP="00E73F66">
      <w:pPr>
        <w:jc w:val="center"/>
      </w:pPr>
      <w:r>
        <w:t xml:space="preserve">Tim </w:t>
      </w:r>
      <w:proofErr w:type="spellStart"/>
      <w:r>
        <w:t>Lootens</w:t>
      </w:r>
      <w:proofErr w:type="spellEnd"/>
      <w:r>
        <w:t xml:space="preserve"> – twl12</w:t>
      </w:r>
      <w:r>
        <w:br/>
        <w:t>Charles Kelly – ctk12b</w:t>
      </w:r>
      <w:r>
        <w:br/>
        <w:t>Nicolas Salazar – ns14k</w:t>
      </w:r>
      <w:r>
        <w:br/>
        <w:t xml:space="preserve">Tomas </w:t>
      </w:r>
      <w:proofErr w:type="spellStart"/>
      <w:r>
        <w:t>Fajardo</w:t>
      </w:r>
      <w:proofErr w:type="spellEnd"/>
      <w:r>
        <w:t xml:space="preserve"> – t13b</w:t>
      </w:r>
      <w:r>
        <w:br/>
        <w:t>Jonathan Rhoads – jsr12j</w:t>
      </w:r>
      <w:r>
        <w:br/>
        <w:t>Scottie Milton – scottie1.milton</w:t>
      </w:r>
    </w:p>
    <w:p w14:paraId="0FD440AD" w14:textId="6040C8F0" w:rsidR="00326F04" w:rsidRPr="00E73F66" w:rsidRDefault="00E73F66" w:rsidP="00E73F66">
      <w:pPr>
        <w:jc w:val="center"/>
        <w:rPr>
          <w:b/>
          <w:sz w:val="28"/>
        </w:rPr>
      </w:pPr>
      <w:r>
        <w:rPr>
          <w:b/>
          <w:sz w:val="28"/>
        </w:rPr>
        <w:t>Faculty Advisor</w:t>
      </w:r>
      <w:r>
        <w:rPr>
          <w:b/>
          <w:sz w:val="28"/>
        </w:rPr>
        <w:br/>
      </w:r>
      <w:proofErr w:type="spellStart"/>
      <w:r w:rsidRPr="00E73F66">
        <w:t>Camilo</w:t>
      </w:r>
      <w:proofErr w:type="spellEnd"/>
      <w:r w:rsidRPr="00E73F66">
        <w:t xml:space="preserve"> Ordonez</w:t>
      </w:r>
    </w:p>
    <w:p w14:paraId="067A98C0" w14:textId="2842A696" w:rsidR="00E73F66" w:rsidRDefault="00E73F66" w:rsidP="00E73F66">
      <w:pPr>
        <w:jc w:val="center"/>
        <w:rPr>
          <w:b/>
          <w:sz w:val="28"/>
        </w:rPr>
      </w:pPr>
      <w:r>
        <w:rPr>
          <w:b/>
          <w:sz w:val="28"/>
        </w:rPr>
        <w:t>Sponsor</w:t>
      </w:r>
    </w:p>
    <w:p w14:paraId="1FFDA21C" w14:textId="5B1DDEA7" w:rsidR="00E73F66" w:rsidRPr="00E73F66" w:rsidRDefault="00E73F66" w:rsidP="00E73F66">
      <w:pPr>
        <w:jc w:val="center"/>
      </w:pPr>
      <w:r>
        <w:t>Jason Knowles</w:t>
      </w:r>
    </w:p>
    <w:p w14:paraId="3E1AE6A9" w14:textId="58AEDF93" w:rsidR="00326F04" w:rsidRDefault="00326F04" w:rsidP="00097820">
      <w:pPr>
        <w:jc w:val="center"/>
        <w:rPr>
          <w:b/>
          <w:sz w:val="28"/>
        </w:rPr>
      </w:pPr>
      <w:r w:rsidRPr="00097820">
        <w:rPr>
          <w:b/>
          <w:sz w:val="28"/>
        </w:rPr>
        <w:t>Instructor/s</w:t>
      </w:r>
    </w:p>
    <w:p w14:paraId="23F382FD" w14:textId="55ADA07E" w:rsidR="00E73F66" w:rsidRPr="00E73F66" w:rsidRDefault="00E73F66" w:rsidP="00097820">
      <w:pPr>
        <w:jc w:val="center"/>
      </w:pPr>
      <w:r>
        <w:t>Nikhil Gupta and Chiang Shih</w:t>
      </w:r>
    </w:p>
    <w:p w14:paraId="290FA80E" w14:textId="77777777" w:rsidR="00326F04" w:rsidRDefault="00326F04" w:rsidP="00097820">
      <w:pPr>
        <w:jc w:val="center"/>
      </w:pPr>
    </w:p>
    <w:p w14:paraId="2FAD267D" w14:textId="77777777" w:rsidR="00326F04" w:rsidRPr="00326F04" w:rsidRDefault="00326F04" w:rsidP="00097820">
      <w:pPr>
        <w:jc w:val="center"/>
      </w:pPr>
    </w:p>
    <w:p w14:paraId="47C3F6F9" w14:textId="3A71878E" w:rsidR="00326F04" w:rsidRPr="00326F04" w:rsidRDefault="00326F04" w:rsidP="00097820">
      <w:pPr>
        <w:jc w:val="center"/>
      </w:pPr>
      <w:r w:rsidRPr="00326F04">
        <w:lastRenderedPageBreak/>
        <w:t>Date Submitted</w:t>
      </w:r>
      <w:r w:rsidR="00682810">
        <w:t>: 9/30/2016</w:t>
      </w:r>
    </w:p>
    <w:p w14:paraId="1F4EA66B" w14:textId="565F7AA6" w:rsidR="00326F04" w:rsidRDefault="00326F04" w:rsidP="003D2A67"/>
    <w:p w14:paraId="3A308DF1" w14:textId="77777777" w:rsidR="00326F04" w:rsidRDefault="00326F04" w:rsidP="003D2A67"/>
    <w:p w14:paraId="6BAB0EA6" w14:textId="77777777" w:rsidR="00745F72" w:rsidRPr="008F6A8C" w:rsidRDefault="00745F72" w:rsidP="003D2A67">
      <w:pPr>
        <w:rPr>
          <w:rStyle w:val="Strong"/>
        </w:rPr>
      </w:pPr>
      <w:r w:rsidRPr="008F6A8C">
        <w:rPr>
          <w:rStyle w:val="Strong"/>
        </w:rPr>
        <w:t>Table of Contents</w:t>
      </w:r>
    </w:p>
    <w:p w14:paraId="1B0F7C86" w14:textId="5A68C50C" w:rsidR="00791779" w:rsidRDefault="00745F72" w:rsidP="00682810">
      <w:pPr>
        <w:pStyle w:val="TOC1"/>
        <w:rPr>
          <w:rFonts w:asciiTheme="minorHAnsi" w:eastAsiaTheme="minorEastAsia" w:hAnsiTheme="minorHAnsi" w:cstheme="minorBidi"/>
          <w:noProof/>
          <w:lang w:eastAsia="ja-JP"/>
        </w:rPr>
      </w:pPr>
      <w:r>
        <w:rPr>
          <w:rFonts w:asciiTheme="minorHAnsi" w:hAnsiTheme="minorHAnsi"/>
        </w:rPr>
        <w:fldChar w:fldCharType="begin"/>
      </w:r>
      <w:r>
        <w:instrText xml:space="preserve"> TOC \o "1-3" </w:instrText>
      </w:r>
      <w:r>
        <w:rPr>
          <w:rFonts w:asciiTheme="minorHAnsi" w:hAnsiTheme="minorHAnsi"/>
        </w:rPr>
        <w:fldChar w:fldCharType="separate"/>
      </w:r>
      <w:r w:rsidR="00791779" w:rsidRPr="00CF239E">
        <w:rPr>
          <w:noProof/>
        </w:rPr>
        <w:t>ABSTRACT</w:t>
      </w:r>
      <w:r w:rsidR="00791779">
        <w:rPr>
          <w:noProof/>
        </w:rPr>
        <w:tab/>
      </w:r>
      <w:r w:rsidR="00C827F7">
        <w:rPr>
          <w:noProof/>
        </w:rPr>
        <w:t>i</w:t>
      </w:r>
    </w:p>
    <w:p w14:paraId="07625D0F" w14:textId="77777777" w:rsidR="00791779" w:rsidRDefault="00791779" w:rsidP="00682810">
      <w:pPr>
        <w:pStyle w:val="TOC1"/>
        <w:rPr>
          <w:rFonts w:asciiTheme="minorHAnsi" w:eastAsiaTheme="minorEastAsia" w:hAnsiTheme="minorHAnsi" w:cstheme="minorBidi"/>
          <w:noProof/>
          <w:lang w:eastAsia="ja-JP"/>
        </w:rPr>
      </w:pPr>
      <w:r>
        <w:rPr>
          <w:noProof/>
        </w:rPr>
        <w:t>1.</w:t>
      </w:r>
      <w:r>
        <w:rPr>
          <w:rFonts w:asciiTheme="minorHAnsi" w:eastAsiaTheme="minorEastAsia" w:hAnsiTheme="minorHAnsi" w:cstheme="minorBidi"/>
          <w:noProof/>
          <w:lang w:eastAsia="ja-JP"/>
        </w:rPr>
        <w:tab/>
      </w:r>
      <w:r>
        <w:rPr>
          <w:noProof/>
        </w:rPr>
        <w:t>Introduction</w:t>
      </w:r>
      <w:r>
        <w:rPr>
          <w:noProof/>
        </w:rPr>
        <w:tab/>
      </w:r>
      <w:r>
        <w:rPr>
          <w:noProof/>
        </w:rPr>
        <w:fldChar w:fldCharType="begin"/>
      </w:r>
      <w:r>
        <w:rPr>
          <w:noProof/>
        </w:rPr>
        <w:instrText xml:space="preserve"> PAGEREF _Toc284687324 \h </w:instrText>
      </w:r>
      <w:r>
        <w:rPr>
          <w:noProof/>
        </w:rPr>
      </w:r>
      <w:r>
        <w:rPr>
          <w:noProof/>
        </w:rPr>
        <w:fldChar w:fldCharType="separate"/>
      </w:r>
      <w:r w:rsidR="00FF262D">
        <w:rPr>
          <w:noProof/>
        </w:rPr>
        <w:t>1</w:t>
      </w:r>
      <w:r>
        <w:rPr>
          <w:noProof/>
        </w:rPr>
        <w:fldChar w:fldCharType="end"/>
      </w:r>
    </w:p>
    <w:p w14:paraId="6398B2B5" w14:textId="71DC0137" w:rsidR="00791779" w:rsidRDefault="00791779" w:rsidP="00682810">
      <w:pPr>
        <w:pStyle w:val="TOC1"/>
        <w:rPr>
          <w:rFonts w:asciiTheme="minorHAnsi" w:eastAsiaTheme="minorEastAsia" w:hAnsiTheme="minorHAnsi" w:cstheme="minorBidi"/>
          <w:noProof/>
          <w:lang w:eastAsia="ja-JP"/>
        </w:rPr>
      </w:pPr>
      <w:r w:rsidRPr="00CF239E">
        <w:rPr>
          <w:noProof/>
        </w:rPr>
        <w:t>2.</w:t>
      </w:r>
      <w:r>
        <w:rPr>
          <w:rFonts w:asciiTheme="minorHAnsi" w:eastAsiaTheme="minorEastAsia" w:hAnsiTheme="minorHAnsi" w:cstheme="minorBidi"/>
          <w:noProof/>
          <w:lang w:eastAsia="ja-JP"/>
        </w:rPr>
        <w:tab/>
      </w:r>
      <w:r w:rsidR="00682810">
        <w:rPr>
          <w:noProof/>
        </w:rPr>
        <w:t>Project Definition</w:t>
      </w:r>
      <w:r>
        <w:rPr>
          <w:noProof/>
        </w:rPr>
        <w:tab/>
      </w:r>
      <w:r>
        <w:rPr>
          <w:noProof/>
        </w:rPr>
        <w:fldChar w:fldCharType="begin"/>
      </w:r>
      <w:r>
        <w:rPr>
          <w:noProof/>
        </w:rPr>
        <w:instrText xml:space="preserve"> PAGEREF _Toc284687325 \h </w:instrText>
      </w:r>
      <w:r>
        <w:rPr>
          <w:noProof/>
        </w:rPr>
      </w:r>
      <w:r>
        <w:rPr>
          <w:noProof/>
        </w:rPr>
        <w:fldChar w:fldCharType="separate"/>
      </w:r>
      <w:r w:rsidR="00FF262D">
        <w:rPr>
          <w:noProof/>
        </w:rPr>
        <w:t>2</w:t>
      </w:r>
      <w:r>
        <w:rPr>
          <w:noProof/>
        </w:rPr>
        <w:fldChar w:fldCharType="end"/>
      </w:r>
    </w:p>
    <w:p w14:paraId="740CB4AC" w14:textId="4C4E96D6" w:rsidR="00791779" w:rsidRDefault="00682810">
      <w:pPr>
        <w:pStyle w:val="TOC2"/>
        <w:tabs>
          <w:tab w:val="left" w:pos="780"/>
          <w:tab w:val="right" w:leader="dot" w:pos="9350"/>
        </w:tabs>
        <w:rPr>
          <w:rFonts w:asciiTheme="minorHAnsi" w:eastAsiaTheme="minorEastAsia" w:hAnsiTheme="minorHAnsi" w:cstheme="minorBidi"/>
          <w:noProof/>
          <w:szCs w:val="24"/>
          <w:lang w:eastAsia="ja-JP"/>
        </w:rPr>
      </w:pPr>
      <w:r>
        <w:rPr>
          <w:noProof/>
        </w:rPr>
        <w:t>2</w:t>
      </w:r>
      <w:r w:rsidR="00791779">
        <w:rPr>
          <w:noProof/>
        </w:rPr>
        <w:t>.1</w:t>
      </w:r>
      <w:r w:rsidR="00791779">
        <w:rPr>
          <w:rFonts w:asciiTheme="minorHAnsi" w:eastAsiaTheme="minorEastAsia" w:hAnsiTheme="minorHAnsi" w:cstheme="minorBidi"/>
          <w:noProof/>
          <w:szCs w:val="24"/>
          <w:lang w:eastAsia="ja-JP"/>
        </w:rPr>
        <w:tab/>
      </w:r>
      <w:r w:rsidR="008C2730">
        <w:rPr>
          <w:noProof/>
        </w:rPr>
        <w:t>Needs Statem</w:t>
      </w:r>
      <w:r>
        <w:rPr>
          <w:noProof/>
        </w:rPr>
        <w:t>ent</w:t>
      </w:r>
      <w:r w:rsidR="00791779">
        <w:rPr>
          <w:noProof/>
        </w:rPr>
        <w:tab/>
      </w:r>
      <w:r w:rsidR="00791779">
        <w:rPr>
          <w:noProof/>
        </w:rPr>
        <w:fldChar w:fldCharType="begin"/>
      </w:r>
      <w:r w:rsidR="00791779">
        <w:rPr>
          <w:noProof/>
        </w:rPr>
        <w:instrText xml:space="preserve"> PAGEREF _Toc284687326 \h </w:instrText>
      </w:r>
      <w:r w:rsidR="00791779">
        <w:rPr>
          <w:noProof/>
        </w:rPr>
      </w:r>
      <w:r w:rsidR="00791779">
        <w:rPr>
          <w:noProof/>
        </w:rPr>
        <w:fldChar w:fldCharType="separate"/>
      </w:r>
      <w:r w:rsidR="00FF262D">
        <w:rPr>
          <w:noProof/>
        </w:rPr>
        <w:t>2</w:t>
      </w:r>
      <w:r w:rsidR="00791779">
        <w:rPr>
          <w:noProof/>
        </w:rPr>
        <w:fldChar w:fldCharType="end"/>
      </w:r>
    </w:p>
    <w:p w14:paraId="267C3268" w14:textId="72BF4A4A" w:rsidR="00791779" w:rsidRDefault="00682810" w:rsidP="00682810">
      <w:pPr>
        <w:pStyle w:val="TOC3"/>
        <w:rPr>
          <w:rFonts w:asciiTheme="minorHAnsi" w:eastAsiaTheme="minorEastAsia" w:hAnsiTheme="minorHAnsi" w:cstheme="minorBidi"/>
          <w:noProof/>
          <w:lang w:eastAsia="ja-JP"/>
        </w:rPr>
      </w:pPr>
      <w:r>
        <w:rPr>
          <w:noProof/>
        </w:rPr>
        <w:t>2.2</w:t>
      </w:r>
      <w:r>
        <w:rPr>
          <w:rFonts w:asciiTheme="minorHAnsi" w:eastAsiaTheme="minorEastAsia" w:hAnsiTheme="minorHAnsi" w:cstheme="minorBidi"/>
          <w:noProof/>
          <w:lang w:eastAsia="ja-JP"/>
        </w:rPr>
        <w:t xml:space="preserve">     Background Research</w:t>
      </w:r>
      <w:r w:rsidR="00791779">
        <w:rPr>
          <w:noProof/>
        </w:rPr>
        <w:tab/>
      </w:r>
      <w:r w:rsidR="00791779">
        <w:rPr>
          <w:noProof/>
        </w:rPr>
        <w:fldChar w:fldCharType="begin"/>
      </w:r>
      <w:r w:rsidR="00791779">
        <w:rPr>
          <w:noProof/>
        </w:rPr>
        <w:instrText xml:space="preserve"> PAGEREF _Toc284687327 \h </w:instrText>
      </w:r>
      <w:r w:rsidR="00791779">
        <w:rPr>
          <w:noProof/>
        </w:rPr>
      </w:r>
      <w:r w:rsidR="00791779">
        <w:rPr>
          <w:noProof/>
        </w:rPr>
        <w:fldChar w:fldCharType="separate"/>
      </w:r>
      <w:r w:rsidR="00FF262D">
        <w:rPr>
          <w:noProof/>
        </w:rPr>
        <w:t>2</w:t>
      </w:r>
      <w:r w:rsidR="00791779">
        <w:rPr>
          <w:noProof/>
        </w:rPr>
        <w:fldChar w:fldCharType="end"/>
      </w:r>
    </w:p>
    <w:p w14:paraId="05A68671" w14:textId="5DCABF22" w:rsidR="00791779" w:rsidRDefault="00682810" w:rsidP="00682810">
      <w:pPr>
        <w:pStyle w:val="TOC3"/>
        <w:rPr>
          <w:rFonts w:asciiTheme="minorHAnsi" w:eastAsiaTheme="minorEastAsia" w:hAnsiTheme="minorHAnsi" w:cstheme="minorBidi"/>
          <w:noProof/>
          <w:lang w:eastAsia="ja-JP"/>
        </w:rPr>
      </w:pPr>
      <w:r>
        <w:rPr>
          <w:noProof/>
        </w:rPr>
        <w:t>2.3</w:t>
      </w:r>
      <w:r>
        <w:rPr>
          <w:rFonts w:asciiTheme="minorHAnsi" w:eastAsiaTheme="minorEastAsia" w:hAnsiTheme="minorHAnsi" w:cstheme="minorBidi"/>
          <w:noProof/>
          <w:lang w:eastAsia="ja-JP"/>
        </w:rPr>
        <w:t xml:space="preserve">     Goals Statement and Objectives</w:t>
      </w:r>
      <w:r w:rsidR="00791779">
        <w:rPr>
          <w:noProof/>
        </w:rPr>
        <w:tab/>
      </w:r>
      <w:r w:rsidR="00791779">
        <w:rPr>
          <w:noProof/>
        </w:rPr>
        <w:fldChar w:fldCharType="begin"/>
      </w:r>
      <w:r w:rsidR="00791779">
        <w:rPr>
          <w:noProof/>
        </w:rPr>
        <w:instrText xml:space="preserve"> PAGEREF _Toc284687328 \h </w:instrText>
      </w:r>
      <w:r w:rsidR="00791779">
        <w:rPr>
          <w:noProof/>
        </w:rPr>
      </w:r>
      <w:r w:rsidR="00791779">
        <w:rPr>
          <w:noProof/>
        </w:rPr>
        <w:fldChar w:fldCharType="separate"/>
      </w:r>
      <w:r w:rsidR="00FF262D">
        <w:rPr>
          <w:noProof/>
        </w:rPr>
        <w:t>3</w:t>
      </w:r>
      <w:r w:rsidR="00791779">
        <w:rPr>
          <w:noProof/>
        </w:rPr>
        <w:fldChar w:fldCharType="end"/>
      </w:r>
    </w:p>
    <w:p w14:paraId="60805B8A" w14:textId="6C60A303" w:rsidR="00791779" w:rsidRDefault="00682810" w:rsidP="00682810">
      <w:pPr>
        <w:pStyle w:val="TOC3"/>
        <w:rPr>
          <w:rFonts w:asciiTheme="minorHAnsi" w:eastAsiaTheme="minorEastAsia" w:hAnsiTheme="minorHAnsi" w:cstheme="minorBidi"/>
          <w:noProof/>
          <w:lang w:eastAsia="ja-JP"/>
        </w:rPr>
      </w:pPr>
      <w:r>
        <w:rPr>
          <w:noProof/>
        </w:rPr>
        <w:t>2.4</w:t>
      </w:r>
      <w:r>
        <w:rPr>
          <w:rFonts w:asciiTheme="minorHAnsi" w:eastAsiaTheme="minorEastAsia" w:hAnsiTheme="minorHAnsi" w:cstheme="minorBidi"/>
          <w:noProof/>
          <w:lang w:eastAsia="ja-JP"/>
        </w:rPr>
        <w:t xml:space="preserve">     </w:t>
      </w:r>
      <w:r>
        <w:rPr>
          <w:noProof/>
        </w:rPr>
        <w:t>Constraints</w:t>
      </w:r>
      <w:r w:rsidR="00791779">
        <w:rPr>
          <w:noProof/>
        </w:rPr>
        <w:tab/>
      </w:r>
      <w:r w:rsidR="00791779">
        <w:rPr>
          <w:noProof/>
        </w:rPr>
        <w:fldChar w:fldCharType="begin"/>
      </w:r>
      <w:r w:rsidR="00791779">
        <w:rPr>
          <w:noProof/>
        </w:rPr>
        <w:instrText xml:space="preserve"> PAGEREF _Toc284687329 \h </w:instrText>
      </w:r>
      <w:r w:rsidR="00791779">
        <w:rPr>
          <w:noProof/>
        </w:rPr>
      </w:r>
      <w:r w:rsidR="00791779">
        <w:rPr>
          <w:noProof/>
        </w:rPr>
        <w:fldChar w:fldCharType="separate"/>
      </w:r>
      <w:r w:rsidR="00FF262D">
        <w:rPr>
          <w:noProof/>
        </w:rPr>
        <w:t>3</w:t>
      </w:r>
      <w:r w:rsidR="00791779">
        <w:rPr>
          <w:noProof/>
        </w:rPr>
        <w:fldChar w:fldCharType="end"/>
      </w:r>
    </w:p>
    <w:p w14:paraId="20402E73" w14:textId="25D330ED" w:rsidR="00682810" w:rsidRPr="00682810" w:rsidRDefault="00791779" w:rsidP="00682810">
      <w:pPr>
        <w:pStyle w:val="TOC1"/>
        <w:rPr>
          <w:noProof/>
        </w:rPr>
      </w:pPr>
      <w:r>
        <w:rPr>
          <w:noProof/>
        </w:rPr>
        <w:t>3.</w:t>
      </w:r>
      <w:r>
        <w:rPr>
          <w:rFonts w:asciiTheme="minorHAnsi" w:eastAsiaTheme="minorEastAsia" w:hAnsiTheme="minorHAnsi" w:cstheme="minorBidi"/>
          <w:noProof/>
          <w:lang w:eastAsia="ja-JP"/>
        </w:rPr>
        <w:tab/>
      </w:r>
      <w:r>
        <w:rPr>
          <w:noProof/>
        </w:rPr>
        <w:t>Methodology</w:t>
      </w:r>
      <w:r w:rsidR="00682810">
        <w:rPr>
          <w:noProof/>
        </w:rPr>
        <w:t>: House of Quality</w:t>
      </w:r>
      <w:r>
        <w:rPr>
          <w:noProof/>
        </w:rPr>
        <w:tab/>
      </w:r>
      <w:r>
        <w:rPr>
          <w:noProof/>
        </w:rPr>
        <w:fldChar w:fldCharType="begin"/>
      </w:r>
      <w:r>
        <w:rPr>
          <w:noProof/>
        </w:rPr>
        <w:instrText xml:space="preserve"> PAGEREF _Toc284687331 \h </w:instrText>
      </w:r>
      <w:r>
        <w:rPr>
          <w:noProof/>
        </w:rPr>
      </w:r>
      <w:r>
        <w:rPr>
          <w:noProof/>
        </w:rPr>
        <w:fldChar w:fldCharType="separate"/>
      </w:r>
      <w:r w:rsidR="00FF262D">
        <w:rPr>
          <w:noProof/>
        </w:rPr>
        <w:t>6</w:t>
      </w:r>
      <w:r>
        <w:rPr>
          <w:noProof/>
        </w:rPr>
        <w:fldChar w:fldCharType="end"/>
      </w:r>
    </w:p>
    <w:p w14:paraId="45C42DE5" w14:textId="57B87A65" w:rsidR="00745F72" w:rsidRPr="00682810" w:rsidRDefault="00791779" w:rsidP="00682810">
      <w:pPr>
        <w:pStyle w:val="TOC1"/>
        <w:rPr>
          <w:rFonts w:asciiTheme="minorHAnsi" w:eastAsiaTheme="minorEastAsia" w:hAnsiTheme="minorHAnsi" w:cstheme="minorBidi"/>
          <w:noProof/>
          <w:lang w:eastAsia="ja-JP"/>
        </w:rPr>
      </w:pPr>
      <w:r>
        <w:rPr>
          <w:noProof/>
        </w:rPr>
        <w:t>4.</w:t>
      </w:r>
      <w:r>
        <w:rPr>
          <w:rFonts w:asciiTheme="minorHAnsi" w:eastAsiaTheme="minorEastAsia" w:hAnsiTheme="minorHAnsi" w:cstheme="minorBidi"/>
          <w:noProof/>
          <w:lang w:eastAsia="ja-JP"/>
        </w:rPr>
        <w:tab/>
      </w:r>
      <w:r w:rsidR="00682810">
        <w:rPr>
          <w:noProof/>
        </w:rPr>
        <w:t>Conclusion</w:t>
      </w:r>
      <w:r>
        <w:rPr>
          <w:noProof/>
        </w:rPr>
        <w:tab/>
      </w:r>
      <w:r>
        <w:rPr>
          <w:noProof/>
        </w:rPr>
        <w:fldChar w:fldCharType="begin"/>
      </w:r>
      <w:r>
        <w:rPr>
          <w:noProof/>
        </w:rPr>
        <w:instrText xml:space="preserve"> PAGEREF _Toc284687332 \h </w:instrText>
      </w:r>
      <w:r>
        <w:rPr>
          <w:noProof/>
        </w:rPr>
      </w:r>
      <w:r>
        <w:rPr>
          <w:noProof/>
        </w:rPr>
        <w:fldChar w:fldCharType="separate"/>
      </w:r>
      <w:r w:rsidR="00FF262D">
        <w:rPr>
          <w:noProof/>
        </w:rPr>
        <w:t>7</w:t>
      </w:r>
      <w:r>
        <w:rPr>
          <w:noProof/>
        </w:rPr>
        <w:fldChar w:fldCharType="end"/>
      </w:r>
      <w:r w:rsidR="00745F72">
        <w:fldChar w:fldCharType="end"/>
      </w:r>
    </w:p>
    <w:p w14:paraId="03526216" w14:textId="77777777" w:rsidR="004D61F8" w:rsidRDefault="00326F04" w:rsidP="003D2A67">
      <w:pPr>
        <w:sectPr w:rsidR="004D61F8" w:rsidSect="00132931">
          <w:headerReference w:type="even" r:id="rId10"/>
          <w:headerReference w:type="default" r:id="rId11"/>
          <w:footerReference w:type="even" r:id="rId12"/>
          <w:footerReference w:type="first" r:id="rId13"/>
          <w:pgSz w:w="12240" w:h="15840"/>
          <w:pgMar w:top="1440" w:right="1440" w:bottom="1440" w:left="1440" w:header="432" w:footer="216" w:gutter="0"/>
          <w:pgNumType w:fmt="lowerRoman" w:start="1"/>
          <w:cols w:space="720"/>
          <w:titlePg/>
          <w:docGrid w:linePitch="360"/>
        </w:sectPr>
      </w:pPr>
      <w:r>
        <w:br w:type="page"/>
      </w:r>
    </w:p>
    <w:p w14:paraId="03FB42AE" w14:textId="7462E707" w:rsidR="00745F72" w:rsidRPr="00043449" w:rsidRDefault="00043449" w:rsidP="003D2A67">
      <w:pPr>
        <w:pStyle w:val="Heading1"/>
        <w:numPr>
          <w:ilvl w:val="0"/>
          <w:numId w:val="0"/>
        </w:numPr>
        <w:ind w:left="360" w:hanging="360"/>
        <w:rPr>
          <w:rStyle w:val="Strong"/>
          <w:rFonts w:ascii="Times New Roman" w:hAnsi="Times New Roman"/>
        </w:rPr>
      </w:pPr>
      <w:bookmarkStart w:id="0" w:name="_Toc284687322"/>
      <w:bookmarkStart w:id="1" w:name="_Toc273057349"/>
      <w:r w:rsidRPr="00043449">
        <w:rPr>
          <w:rStyle w:val="IntenseEmphasis"/>
          <w:rFonts w:ascii="Times New Roman" w:hAnsi="Times New Roman"/>
          <w:b w:val="0"/>
          <w:bCs w:val="0"/>
          <w:i w:val="0"/>
          <w:iCs w:val="0"/>
          <w:color w:val="auto"/>
        </w:rPr>
        <w:lastRenderedPageBreak/>
        <w:t>ABSTRACT</w:t>
      </w:r>
      <w:bookmarkEnd w:id="0"/>
    </w:p>
    <w:p w14:paraId="28D15622" w14:textId="1010094E" w:rsidR="00043449" w:rsidRPr="00043449" w:rsidRDefault="007E0CFA" w:rsidP="00B4462A">
      <w:pPr>
        <w:ind w:firstLine="360"/>
      </w:pPr>
      <w:r>
        <w:t xml:space="preserve">Sea target </w:t>
      </w:r>
      <w:r w:rsidR="001370E2">
        <w:t>training</w:t>
      </w:r>
      <w:r>
        <w:t xml:space="preserve"> syst</w:t>
      </w:r>
      <w:r w:rsidR="001370E2">
        <w:t xml:space="preserve">ems provides maritime target systems for all branches of law enforcement, homeland security and the military. Jason, the CEO of Sea Target training systems has requested our services to possibly redesign, improve and/or optimize the turning system on one of his upcoming base maritime target models. His specific needs for </w:t>
      </w:r>
      <w:r w:rsidR="0039362D">
        <w:t>t</w:t>
      </w:r>
      <w:bookmarkStart w:id="2" w:name="_GoBack"/>
      <w:bookmarkEnd w:id="2"/>
      <w:r w:rsidR="001370E2">
        <w:t xml:space="preserve">his remotely controlled target system are a user friendly interface, Wi-Fi and mobile app controlled program and durable hardware for in service conditions. His goal is to introduce a state of the heart training device that will revolutionize </w:t>
      </w:r>
      <w:r w:rsidR="00F23B33">
        <w:t xml:space="preserve">the maritime training curriculum with a highly realistic simulation feature. Team 21 will utilize all the engineering design methods paired with the technical engineering background to meet this objective over the course of the next year. </w:t>
      </w:r>
    </w:p>
    <w:p w14:paraId="1D397342" w14:textId="2337A568" w:rsidR="00745F72" w:rsidRDefault="00745F72" w:rsidP="003D2A67"/>
    <w:p w14:paraId="40076EDD" w14:textId="77777777" w:rsidR="00745F72" w:rsidRDefault="00745F72" w:rsidP="003D2A67"/>
    <w:p w14:paraId="3653A338" w14:textId="77777777" w:rsidR="00745F72" w:rsidRDefault="00745F72" w:rsidP="003D2A67"/>
    <w:p w14:paraId="190AAB67" w14:textId="77777777" w:rsidR="00745F72" w:rsidRDefault="00745F72" w:rsidP="003D2A67"/>
    <w:p w14:paraId="495E3E5F" w14:textId="77777777" w:rsidR="00745F72" w:rsidRDefault="00745F72" w:rsidP="003D2A67"/>
    <w:p w14:paraId="3F8BA5F1" w14:textId="77777777" w:rsidR="00745F72" w:rsidRDefault="00745F72" w:rsidP="003D2A67"/>
    <w:p w14:paraId="7D5F9065" w14:textId="77777777" w:rsidR="00097820" w:rsidRDefault="00097820" w:rsidP="003D2A67"/>
    <w:p w14:paraId="41BB28A9" w14:textId="77777777" w:rsidR="00097820" w:rsidRDefault="00097820" w:rsidP="00097820">
      <w:pPr>
        <w:sectPr w:rsidR="00097820" w:rsidSect="00132931">
          <w:footerReference w:type="default" r:id="rId14"/>
          <w:pgSz w:w="12240" w:h="15840"/>
          <w:pgMar w:top="1440" w:right="1440" w:bottom="1440" w:left="1440" w:header="432" w:footer="216" w:gutter="0"/>
          <w:pgNumType w:fmt="lowerRoman" w:start="1"/>
          <w:cols w:space="720"/>
          <w:titlePg/>
          <w:docGrid w:linePitch="360"/>
        </w:sectPr>
      </w:pPr>
    </w:p>
    <w:p w14:paraId="25E5B947" w14:textId="77777777" w:rsidR="00745F72" w:rsidRDefault="00745F72" w:rsidP="003D2A67">
      <w:pPr>
        <w:pStyle w:val="Heading1"/>
      </w:pPr>
      <w:bookmarkStart w:id="3" w:name="_Toc284687324"/>
      <w:bookmarkEnd w:id="1"/>
      <w:r w:rsidRPr="003D2A67">
        <w:lastRenderedPageBreak/>
        <w:t>Introduction</w:t>
      </w:r>
      <w:bookmarkEnd w:id="3"/>
    </w:p>
    <w:p w14:paraId="37A015AB" w14:textId="067D8170" w:rsidR="00F041C5" w:rsidRPr="00F041C5" w:rsidRDefault="00F041C5" w:rsidP="00F041C5">
      <w:pPr>
        <w:ind w:firstLine="360"/>
        <w:rPr>
          <w:color w:val="2F2B20"/>
        </w:rPr>
      </w:pPr>
      <w:r w:rsidRPr="00F041C5">
        <w:rPr>
          <w:color w:val="2F2B20"/>
        </w:rPr>
        <w:t>Firearm training has always been an important focus on police and military training processes. This creates a large market for advancements in training technologies. Group 21 has been brought on board a business venture that will aim to further these advancements. Group 21 has been tasked by their sponsor to design this unique target system accounting for the important constraints and objectives developed through their partnership and discussions with the sponsor.</w:t>
      </w:r>
    </w:p>
    <w:p w14:paraId="5F5ED999" w14:textId="0F5BF95A" w:rsidR="008B4799" w:rsidRPr="00F041C5" w:rsidRDefault="00682810" w:rsidP="00F041C5">
      <w:pPr>
        <w:ind w:firstLine="360"/>
      </w:pPr>
      <w:r w:rsidRPr="00F041C5">
        <w:rPr>
          <w:color w:val="2F2B20"/>
        </w:rPr>
        <w:t>Jason Knowles, CEO of Hard Target Security Group and Sea Target Systems, LLC, is a special agent for the Florida Department of Law Enforcement. He’s done service with the Tallahassee Police Department and while with the USMC Scout Snipers, he was in charge of special ops and marksmanship training. His main theme in marksmanship training was physiological applications, meaning aiming while under stressed conditions. He realized that this was an important concept when training since in times of need, one has to be able to shoot accurately by instinct and automatic body function. While considering this concept, he realized an opportunity for optimal heuristic training: maritime training. By being able to train accuracy while standing in a vessel with factors such as wind, unstable grounding and moving targets, maritime training can be the solution to effective law enforcement and military weapons training. To this date, there is no maritime training program that is available to both law enforcement and the military. With this in mind, he started Sea Target Systems, LLC and began designing the first sea target system.</w:t>
      </w:r>
    </w:p>
    <w:p w14:paraId="68ECF1CB" w14:textId="04FA3E15" w:rsidR="00745F72" w:rsidRPr="008E6A06" w:rsidRDefault="0083383A" w:rsidP="00492DCD">
      <w:pPr>
        <w:pStyle w:val="Heading1"/>
        <w:spacing w:before="0"/>
        <w:rPr>
          <w:rFonts w:ascii="Times New Roman" w:hAnsi="Times New Roman"/>
          <w:szCs w:val="40"/>
        </w:rPr>
      </w:pPr>
      <w:r>
        <w:rPr>
          <w:rFonts w:ascii="Times New Roman" w:hAnsi="Times New Roman"/>
          <w:szCs w:val="40"/>
        </w:rPr>
        <w:lastRenderedPageBreak/>
        <w:t>Project Definition</w:t>
      </w:r>
    </w:p>
    <w:p w14:paraId="5AE96CFE" w14:textId="77777777" w:rsidR="00F041C5" w:rsidRDefault="00F041C5" w:rsidP="00F041C5">
      <w:pPr>
        <w:ind w:firstLine="720"/>
      </w:pPr>
      <w:r w:rsidRPr="00F041C5">
        <w:tab/>
        <w:t xml:space="preserve">Currently, Jason has a prototype of his maritime target system. It is a square aluminum frame with a remotely controlled turning system that allows the targets to be moved at the control of a button. In the figure below is a photo of the prototype. </w:t>
      </w:r>
    </w:p>
    <w:p w14:paraId="2398B86C" w14:textId="77777777" w:rsidR="00B4462A" w:rsidRDefault="00B4462A" w:rsidP="00F041C5">
      <w:pPr>
        <w:ind w:firstLine="720"/>
      </w:pPr>
    </w:p>
    <w:p w14:paraId="0C7933D5" w14:textId="1BF61E8C" w:rsidR="00D84C6C" w:rsidRDefault="00D84C6C" w:rsidP="00D84C6C">
      <w:pPr>
        <w:ind w:firstLine="720"/>
        <w:jc w:val="center"/>
      </w:pPr>
      <w:r>
        <w:rPr>
          <w:rFonts w:ascii="Calibri" w:hAnsi="Calibri"/>
          <w:noProof/>
          <w:color w:val="2F2B20"/>
        </w:rPr>
        <w:drawing>
          <wp:inline distT="0" distB="0" distL="0" distR="0" wp14:anchorId="4BFEA591" wp14:editId="03229B2C">
            <wp:extent cx="4267200" cy="3187700"/>
            <wp:effectExtent l="0" t="0" r="0" b="0"/>
            <wp:docPr id="1" name="Picture 1" descr="sea target -- odyss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 target -- odysse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3187700"/>
                    </a:xfrm>
                    <a:prstGeom prst="rect">
                      <a:avLst/>
                    </a:prstGeom>
                    <a:noFill/>
                    <a:ln>
                      <a:noFill/>
                    </a:ln>
                  </pic:spPr>
                </pic:pic>
              </a:graphicData>
            </a:graphic>
          </wp:inline>
        </w:drawing>
      </w:r>
    </w:p>
    <w:p w14:paraId="677BE60C" w14:textId="362E5FC6" w:rsidR="00D84C6C" w:rsidRPr="00D84C6C" w:rsidRDefault="00D84C6C" w:rsidP="00D84C6C">
      <w:pPr>
        <w:ind w:firstLine="720"/>
        <w:jc w:val="center"/>
        <w:rPr>
          <w:i/>
          <w:sz w:val="20"/>
          <w:szCs w:val="20"/>
        </w:rPr>
      </w:pPr>
      <w:proofErr w:type="gramStart"/>
      <w:r>
        <w:rPr>
          <w:i/>
          <w:sz w:val="20"/>
          <w:szCs w:val="20"/>
        </w:rPr>
        <w:t>Figure 1.</w:t>
      </w:r>
      <w:proofErr w:type="gramEnd"/>
      <w:r>
        <w:rPr>
          <w:i/>
          <w:sz w:val="20"/>
          <w:szCs w:val="20"/>
        </w:rPr>
        <w:t xml:space="preserve"> The Odyssey Model from Sea Target Training Systems</w:t>
      </w:r>
    </w:p>
    <w:p w14:paraId="49804540" w14:textId="71C65FF6" w:rsidR="00D84C6C" w:rsidRDefault="00D84C6C" w:rsidP="00D84C6C">
      <w:pPr>
        <w:ind w:firstLine="720"/>
      </w:pPr>
      <w:r w:rsidRPr="00D84C6C">
        <w:t>P</w:t>
      </w:r>
      <w:r>
        <w:t>lease note that the figure above</w:t>
      </w:r>
      <w:r w:rsidRPr="00D84C6C">
        <w:t xml:space="preserve"> only depicts the stationary target and the feature we are describin</w:t>
      </w:r>
      <w:r w:rsidR="003F754C">
        <w:t>g is not shown above</w:t>
      </w:r>
      <w:r w:rsidRPr="00D84C6C">
        <w:t xml:space="preserve">. The remote and controls are currently run under an analog system and Jason requests that the new optimized turning system be upgraded to a digital one. He cannot stress enough how important the interface and modern controls are to the new and improved design. A mobile app controlled through </w:t>
      </w:r>
      <w:proofErr w:type="spellStart"/>
      <w:r w:rsidRPr="00D84C6C">
        <w:t>Wifi</w:t>
      </w:r>
      <w:proofErr w:type="spellEnd"/>
      <w:r w:rsidRPr="00D84C6C">
        <w:t xml:space="preserve"> was suggested by Jason in order for instructors to have accessibility and a user friendly interface. He hopes to create a new maritime target system that will be able to simulate realistic combat conditions with a modern control system.</w:t>
      </w:r>
    </w:p>
    <w:p w14:paraId="34E7D0D1" w14:textId="77777777" w:rsidR="00B4462A" w:rsidRDefault="00B4462A" w:rsidP="00D84C6C">
      <w:pPr>
        <w:ind w:firstLine="720"/>
      </w:pPr>
    </w:p>
    <w:p w14:paraId="3C42A3A3" w14:textId="77777777" w:rsidR="00B4462A" w:rsidRDefault="00B4462A" w:rsidP="00D84C6C">
      <w:pPr>
        <w:ind w:firstLine="720"/>
      </w:pPr>
    </w:p>
    <w:p w14:paraId="074600C8" w14:textId="77777777" w:rsidR="00B4462A" w:rsidRDefault="00B4462A" w:rsidP="00B4462A">
      <w:pPr>
        <w:pStyle w:val="Heading2"/>
        <w:numPr>
          <w:ilvl w:val="0"/>
          <w:numId w:val="0"/>
        </w:numPr>
      </w:pPr>
      <w:r>
        <w:lastRenderedPageBreak/>
        <w:t>2.1 Needs Statement</w:t>
      </w:r>
    </w:p>
    <w:p w14:paraId="71F96288" w14:textId="77777777" w:rsidR="00B4462A" w:rsidRPr="00D84C6C" w:rsidRDefault="00B4462A" w:rsidP="00D84C6C">
      <w:pPr>
        <w:ind w:firstLine="720"/>
      </w:pPr>
    </w:p>
    <w:p w14:paraId="61A7A540" w14:textId="58ED72CD" w:rsidR="00D84C6C" w:rsidRDefault="00D84C6C" w:rsidP="00D84C6C">
      <w:pPr>
        <w:ind w:firstLine="720"/>
      </w:pPr>
      <w:r w:rsidRPr="00D84C6C">
        <w:t>“Maritime sea training targets lack realistic turning features.”</w:t>
      </w:r>
    </w:p>
    <w:p w14:paraId="4563E45A" w14:textId="77777777" w:rsidR="00146603" w:rsidRDefault="00146603" w:rsidP="00146603">
      <w:bookmarkStart w:id="4" w:name="_Toc208803844"/>
      <w:bookmarkStart w:id="5" w:name="_Toc284687327"/>
    </w:p>
    <w:p w14:paraId="48EC6A1F" w14:textId="37EAE003" w:rsidR="00715E9B" w:rsidRPr="0083383A" w:rsidRDefault="0083383A" w:rsidP="0083383A">
      <w:pPr>
        <w:pStyle w:val="Heading3"/>
        <w:numPr>
          <w:ilvl w:val="0"/>
          <w:numId w:val="0"/>
        </w:numPr>
        <w:rPr>
          <w:sz w:val="36"/>
          <w:szCs w:val="36"/>
        </w:rPr>
      </w:pPr>
      <w:r>
        <w:rPr>
          <w:sz w:val="36"/>
          <w:szCs w:val="36"/>
        </w:rPr>
        <w:t xml:space="preserve">2.2 </w:t>
      </w:r>
      <w:bookmarkEnd w:id="4"/>
      <w:bookmarkEnd w:id="5"/>
      <w:r>
        <w:rPr>
          <w:sz w:val="36"/>
          <w:szCs w:val="36"/>
        </w:rPr>
        <w:t>Background Research</w:t>
      </w:r>
    </w:p>
    <w:p w14:paraId="55B614D4" w14:textId="3EF72DD8" w:rsidR="00A03839" w:rsidRPr="00A03839" w:rsidRDefault="00A03839" w:rsidP="00A03839">
      <w:pPr>
        <w:textAlignment w:val="baseline"/>
        <w:rPr>
          <w:color w:val="2F2B20"/>
        </w:rPr>
      </w:pPr>
      <w:bookmarkStart w:id="6" w:name="_Toc208803846"/>
      <w:bookmarkStart w:id="7" w:name="_Toc284687328"/>
      <w:r>
        <w:rPr>
          <w:color w:val="2F2B20"/>
        </w:rPr>
        <w:tab/>
      </w:r>
      <w:r w:rsidRPr="00A03839">
        <w:rPr>
          <w:color w:val="2F2B20"/>
        </w:rPr>
        <w:t xml:space="preserve">Our background research was done through our sponsor Jason Knowles. With experience as a marksmanship trainer and former USMC </w:t>
      </w:r>
      <w:r w:rsidR="00B4462A">
        <w:rPr>
          <w:color w:val="2F2B20"/>
        </w:rPr>
        <w:t xml:space="preserve">SCOTUS Sniper he has extensive </w:t>
      </w:r>
      <w:r w:rsidRPr="00A03839">
        <w:rPr>
          <w:color w:val="2F2B20"/>
        </w:rPr>
        <w:t xml:space="preserve">knowledge on marksmanship curricula, military training methods and all types of weapons. This enables Jason to not only be the inventor of the product but a very knowledgeable and reliable customer as well. </w:t>
      </w:r>
    </w:p>
    <w:p w14:paraId="4549ED1F" w14:textId="77777777" w:rsidR="00A03839" w:rsidRPr="00A03839" w:rsidRDefault="00A03839" w:rsidP="00A03839">
      <w:pPr>
        <w:numPr>
          <w:ilvl w:val="0"/>
          <w:numId w:val="17"/>
        </w:numPr>
        <w:spacing w:before="100" w:after="0"/>
        <w:jc w:val="left"/>
        <w:textAlignment w:val="baseline"/>
        <w:rPr>
          <w:color w:val="2F2B20"/>
        </w:rPr>
      </w:pPr>
      <w:r w:rsidRPr="00A03839">
        <w:rPr>
          <w:b/>
          <w:bCs/>
          <w:color w:val="2F2B20"/>
        </w:rPr>
        <w:t xml:space="preserve">Customer and product development team feedback: </w:t>
      </w:r>
      <w:r w:rsidRPr="00A03839">
        <w:rPr>
          <w:color w:val="2F2B20"/>
        </w:rPr>
        <w:t>Our sponsor, who created the design for the product, had requested feedback from his fellow peers during the proof of concept. The feedback he received helped him develop the current designs that are the small, medium, and large frames along with the current prototype of the turning accessory.</w:t>
      </w:r>
    </w:p>
    <w:p w14:paraId="401A8B83" w14:textId="77777777" w:rsidR="00A03839" w:rsidRPr="00A03839" w:rsidRDefault="00A03839" w:rsidP="00A03839">
      <w:pPr>
        <w:numPr>
          <w:ilvl w:val="0"/>
          <w:numId w:val="17"/>
        </w:numPr>
        <w:spacing w:before="100" w:after="0"/>
        <w:jc w:val="left"/>
        <w:textAlignment w:val="baseline"/>
        <w:rPr>
          <w:color w:val="2F2B20"/>
        </w:rPr>
      </w:pPr>
      <w:r w:rsidRPr="00A03839">
        <w:rPr>
          <w:b/>
          <w:bCs/>
          <w:color w:val="2F2B20"/>
        </w:rPr>
        <w:t>Patent, copyright and intellectual property research:</w:t>
      </w:r>
      <w:r w:rsidRPr="00A03839">
        <w:rPr>
          <w:color w:val="2F2B20"/>
        </w:rPr>
        <w:t xml:space="preserve"> Jason required a non-disclosure agreement to be signed by all group members as well as the advisor and instructors of the senior design course. This was done in order to protect his ability to patent his design. There are no other maritime target systems in the market, making it an open patentable idea.</w:t>
      </w:r>
    </w:p>
    <w:p w14:paraId="556704D8" w14:textId="77777777" w:rsidR="00A03839" w:rsidRPr="00A03839" w:rsidRDefault="00A03839" w:rsidP="00A03839">
      <w:pPr>
        <w:numPr>
          <w:ilvl w:val="0"/>
          <w:numId w:val="17"/>
        </w:numPr>
        <w:spacing w:before="100" w:after="0"/>
        <w:jc w:val="left"/>
        <w:textAlignment w:val="baseline"/>
        <w:rPr>
          <w:b/>
          <w:bCs/>
          <w:color w:val="2F2B20"/>
        </w:rPr>
      </w:pPr>
      <w:r w:rsidRPr="00A03839">
        <w:rPr>
          <w:b/>
          <w:bCs/>
          <w:color w:val="2F2B20"/>
        </w:rPr>
        <w:t>Codes and Standards research:</w:t>
      </w:r>
    </w:p>
    <w:p w14:paraId="0F1E6F7B" w14:textId="6C31ADA7" w:rsidR="00A03839" w:rsidRPr="003F754C" w:rsidRDefault="00A03839" w:rsidP="003F754C">
      <w:pPr>
        <w:pStyle w:val="ListParagraph"/>
        <w:numPr>
          <w:ilvl w:val="0"/>
          <w:numId w:val="17"/>
        </w:numPr>
        <w:spacing w:before="100" w:after="0"/>
        <w:jc w:val="left"/>
        <w:textAlignment w:val="baseline"/>
        <w:rPr>
          <w:color w:val="2F2B20"/>
        </w:rPr>
      </w:pPr>
      <w:r w:rsidRPr="003F754C">
        <w:rPr>
          <w:b/>
          <w:bCs/>
          <w:color w:val="2F2B20"/>
        </w:rPr>
        <w:t>Similar design research</w:t>
      </w:r>
      <w:r w:rsidRPr="003F754C">
        <w:rPr>
          <w:color w:val="2F2B20"/>
        </w:rPr>
        <w:t>: Upon further research of turning target mechanisms, several were discovered which are used for land based training, not maritime or sea use.</w:t>
      </w:r>
    </w:p>
    <w:p w14:paraId="30555E08" w14:textId="6D2A7584" w:rsidR="00715E9B" w:rsidRPr="0083383A" w:rsidRDefault="0083383A" w:rsidP="001172C4">
      <w:pPr>
        <w:pStyle w:val="Heading3"/>
        <w:numPr>
          <w:ilvl w:val="0"/>
          <w:numId w:val="0"/>
        </w:numPr>
        <w:spacing w:line="360" w:lineRule="auto"/>
        <w:rPr>
          <w:sz w:val="36"/>
          <w:szCs w:val="36"/>
        </w:rPr>
      </w:pPr>
      <w:r>
        <w:rPr>
          <w:sz w:val="36"/>
          <w:szCs w:val="36"/>
        </w:rPr>
        <w:t xml:space="preserve">2.3 </w:t>
      </w:r>
      <w:bookmarkEnd w:id="6"/>
      <w:bookmarkEnd w:id="7"/>
      <w:r w:rsidR="002217C6">
        <w:rPr>
          <w:sz w:val="36"/>
          <w:szCs w:val="36"/>
        </w:rPr>
        <w:t>Goals Statement and Objectives</w:t>
      </w:r>
    </w:p>
    <w:p w14:paraId="7177AB57" w14:textId="08C63E74" w:rsidR="00242BAE" w:rsidRPr="00242BAE" w:rsidRDefault="00242BAE" w:rsidP="001172C4">
      <w:pPr>
        <w:spacing w:before="100" w:after="0"/>
        <w:jc w:val="left"/>
      </w:pPr>
      <w:bookmarkStart w:id="8" w:name="_Toc208803847"/>
      <w:bookmarkStart w:id="9" w:name="_Toc284687329"/>
      <w:r w:rsidRPr="00242BAE">
        <w:rPr>
          <w:color w:val="000000"/>
        </w:rPr>
        <w:t>The goal of this project is to improve and optimize on the design of the turning mechanism of the maritime sea target system, while maintaining the lightweight, affordable and practical functions of the existing design.</w:t>
      </w:r>
    </w:p>
    <w:p w14:paraId="16F5279D" w14:textId="1740AA64" w:rsidR="00242BAE" w:rsidRPr="00242BAE" w:rsidRDefault="00242BAE" w:rsidP="001172C4">
      <w:pPr>
        <w:spacing w:before="100" w:after="0"/>
        <w:jc w:val="left"/>
      </w:pPr>
      <w:r w:rsidRPr="00242BAE">
        <w:rPr>
          <w:color w:val="000000"/>
        </w:rPr>
        <w:lastRenderedPageBreak/>
        <w:t>In order to reach our goal, we must establish clear objectives, these objectives are:</w:t>
      </w:r>
    </w:p>
    <w:p w14:paraId="55FD6104" w14:textId="7F58B161" w:rsidR="00242BAE" w:rsidRPr="00242BAE" w:rsidRDefault="00242BAE" w:rsidP="001172C4">
      <w:pPr>
        <w:numPr>
          <w:ilvl w:val="0"/>
          <w:numId w:val="14"/>
        </w:numPr>
        <w:spacing w:before="100" w:after="0"/>
        <w:jc w:val="left"/>
        <w:textAlignment w:val="baseline"/>
        <w:rPr>
          <w:color w:val="2F2B20"/>
        </w:rPr>
      </w:pPr>
      <w:r w:rsidRPr="00242BAE">
        <w:rPr>
          <w:color w:val="2F2B20"/>
        </w:rPr>
        <w:t xml:space="preserve">Design an efficient turning mechanism controlled through a </w:t>
      </w:r>
      <w:r w:rsidR="002A50BD" w:rsidRPr="00242BAE">
        <w:rPr>
          <w:color w:val="2F2B20"/>
        </w:rPr>
        <w:t>Wi-Fi</w:t>
      </w:r>
      <w:r w:rsidRPr="00242BAE">
        <w:rPr>
          <w:color w:val="2F2B20"/>
        </w:rPr>
        <w:t xml:space="preserve"> connection.</w:t>
      </w:r>
    </w:p>
    <w:p w14:paraId="747FAC05" w14:textId="77777777" w:rsidR="00242BAE" w:rsidRPr="00242BAE" w:rsidRDefault="00242BAE" w:rsidP="001172C4">
      <w:pPr>
        <w:numPr>
          <w:ilvl w:val="0"/>
          <w:numId w:val="14"/>
        </w:numPr>
        <w:spacing w:after="0"/>
        <w:jc w:val="left"/>
        <w:textAlignment w:val="baseline"/>
        <w:rPr>
          <w:color w:val="2F2B20"/>
        </w:rPr>
      </w:pPr>
      <w:r w:rsidRPr="00242BAE">
        <w:rPr>
          <w:color w:val="000000"/>
        </w:rPr>
        <w:t>Determine aspects of design that need to be improved or left alone.</w:t>
      </w:r>
    </w:p>
    <w:p w14:paraId="60F7264A" w14:textId="77777777" w:rsidR="00242BAE" w:rsidRPr="00242BAE" w:rsidRDefault="00242BAE" w:rsidP="001172C4">
      <w:pPr>
        <w:numPr>
          <w:ilvl w:val="0"/>
          <w:numId w:val="14"/>
        </w:numPr>
        <w:spacing w:after="0"/>
        <w:jc w:val="left"/>
        <w:textAlignment w:val="baseline"/>
        <w:rPr>
          <w:color w:val="2F2B20"/>
        </w:rPr>
      </w:pPr>
      <w:r w:rsidRPr="00242BAE">
        <w:rPr>
          <w:color w:val="2F2B20"/>
        </w:rPr>
        <w:t xml:space="preserve">Develop an application that is compatible with both </w:t>
      </w:r>
      <w:proofErr w:type="spellStart"/>
      <w:r w:rsidRPr="00242BAE">
        <w:rPr>
          <w:color w:val="2F2B20"/>
        </w:rPr>
        <w:t>iOS</w:t>
      </w:r>
      <w:proofErr w:type="spellEnd"/>
      <w:r w:rsidRPr="00242BAE">
        <w:rPr>
          <w:color w:val="2F2B20"/>
        </w:rPr>
        <w:t xml:space="preserve"> and Android devices.</w:t>
      </w:r>
    </w:p>
    <w:p w14:paraId="0484C312" w14:textId="77777777" w:rsidR="00242BAE" w:rsidRPr="00242BAE" w:rsidRDefault="00242BAE" w:rsidP="001172C4">
      <w:pPr>
        <w:numPr>
          <w:ilvl w:val="0"/>
          <w:numId w:val="14"/>
        </w:numPr>
        <w:spacing w:after="0"/>
        <w:jc w:val="left"/>
        <w:textAlignment w:val="baseline"/>
        <w:rPr>
          <w:color w:val="2F2B20"/>
        </w:rPr>
      </w:pPr>
      <w:r w:rsidRPr="00242BAE">
        <w:rPr>
          <w:color w:val="2F2B20"/>
        </w:rPr>
        <w:t>Controller must have a range of at least 100 yards.</w:t>
      </w:r>
    </w:p>
    <w:p w14:paraId="743C4960" w14:textId="77777777" w:rsidR="00242BAE" w:rsidRPr="00242BAE" w:rsidRDefault="00242BAE" w:rsidP="001172C4">
      <w:pPr>
        <w:numPr>
          <w:ilvl w:val="0"/>
          <w:numId w:val="14"/>
        </w:numPr>
        <w:spacing w:after="0"/>
        <w:jc w:val="left"/>
        <w:textAlignment w:val="baseline"/>
        <w:rPr>
          <w:color w:val="2F2B20"/>
        </w:rPr>
      </w:pPr>
      <w:r w:rsidRPr="00242BAE">
        <w:rPr>
          <w:color w:val="2F2B20"/>
        </w:rPr>
        <w:t>Uphold quality of materials and housing of electronics.</w:t>
      </w:r>
    </w:p>
    <w:p w14:paraId="47D7DEC9" w14:textId="77777777" w:rsidR="00242BAE" w:rsidRPr="00242BAE" w:rsidRDefault="00242BAE" w:rsidP="001172C4">
      <w:pPr>
        <w:numPr>
          <w:ilvl w:val="0"/>
          <w:numId w:val="14"/>
        </w:numPr>
        <w:spacing w:after="0"/>
        <w:jc w:val="left"/>
        <w:textAlignment w:val="baseline"/>
        <w:rPr>
          <w:color w:val="2F2B20"/>
        </w:rPr>
      </w:pPr>
      <w:r w:rsidRPr="00242BAE">
        <w:rPr>
          <w:color w:val="2F2B20"/>
        </w:rPr>
        <w:t>Stabilize turning system onto frame of target.</w:t>
      </w:r>
    </w:p>
    <w:p w14:paraId="3F8AA90D" w14:textId="77777777" w:rsidR="00242BAE" w:rsidRPr="00242BAE" w:rsidRDefault="00242BAE" w:rsidP="001172C4">
      <w:pPr>
        <w:numPr>
          <w:ilvl w:val="0"/>
          <w:numId w:val="14"/>
        </w:numPr>
        <w:spacing w:after="0"/>
        <w:jc w:val="left"/>
        <w:textAlignment w:val="baseline"/>
        <w:rPr>
          <w:color w:val="2F2B20"/>
        </w:rPr>
      </w:pPr>
      <w:r w:rsidRPr="00242BAE">
        <w:rPr>
          <w:color w:val="2F2B20"/>
        </w:rPr>
        <w:t>Maintain practical frame design for setup and breakdown of product.</w:t>
      </w:r>
    </w:p>
    <w:p w14:paraId="45841E01" w14:textId="77777777" w:rsidR="00242BAE" w:rsidRPr="00242BAE" w:rsidRDefault="00242BAE" w:rsidP="001172C4">
      <w:pPr>
        <w:numPr>
          <w:ilvl w:val="0"/>
          <w:numId w:val="14"/>
        </w:numPr>
        <w:spacing w:after="0"/>
        <w:jc w:val="left"/>
        <w:textAlignment w:val="baseline"/>
        <w:rPr>
          <w:color w:val="2F2B20"/>
        </w:rPr>
      </w:pPr>
      <w:r w:rsidRPr="00242BAE">
        <w:rPr>
          <w:color w:val="2F2B20"/>
        </w:rPr>
        <w:t xml:space="preserve">Power the servo motor for the turning mechanism with a 12V battery. </w:t>
      </w:r>
    </w:p>
    <w:p w14:paraId="787FF4BC" w14:textId="77777777" w:rsidR="00242BAE" w:rsidRPr="00242BAE" w:rsidRDefault="00242BAE" w:rsidP="001172C4">
      <w:pPr>
        <w:numPr>
          <w:ilvl w:val="0"/>
          <w:numId w:val="14"/>
        </w:numPr>
        <w:spacing w:after="0"/>
        <w:jc w:val="left"/>
        <w:textAlignment w:val="baseline"/>
        <w:rPr>
          <w:color w:val="2F2B20"/>
        </w:rPr>
      </w:pPr>
      <w:r w:rsidRPr="00242BAE">
        <w:rPr>
          <w:color w:val="2F2B20"/>
        </w:rPr>
        <w:t>Develop programs to control the manner in which the target rotates, pauses, and returns.</w:t>
      </w:r>
    </w:p>
    <w:p w14:paraId="5FDCD179" w14:textId="77777777" w:rsidR="00242BAE" w:rsidRPr="00242BAE" w:rsidRDefault="00242BAE" w:rsidP="001172C4">
      <w:pPr>
        <w:numPr>
          <w:ilvl w:val="0"/>
          <w:numId w:val="14"/>
        </w:numPr>
        <w:spacing w:before="100" w:beforeAutospacing="1" w:after="100" w:afterAutospacing="1"/>
        <w:jc w:val="left"/>
        <w:textAlignment w:val="baseline"/>
        <w:rPr>
          <w:color w:val="2F2B20"/>
        </w:rPr>
      </w:pPr>
      <w:r w:rsidRPr="00242BAE">
        <w:rPr>
          <w:color w:val="2F2B20"/>
        </w:rPr>
        <w:t>Allow for manual rotation of targets through application.</w:t>
      </w:r>
    </w:p>
    <w:p w14:paraId="261F6ED8" w14:textId="2BB328AE" w:rsidR="00715E9B" w:rsidRPr="0083383A" w:rsidRDefault="0083383A" w:rsidP="001172C4">
      <w:pPr>
        <w:pStyle w:val="Heading3"/>
        <w:numPr>
          <w:ilvl w:val="0"/>
          <w:numId w:val="0"/>
        </w:numPr>
        <w:spacing w:line="360" w:lineRule="auto"/>
        <w:rPr>
          <w:sz w:val="36"/>
          <w:szCs w:val="36"/>
        </w:rPr>
      </w:pPr>
      <w:r>
        <w:rPr>
          <w:sz w:val="36"/>
          <w:szCs w:val="36"/>
        </w:rPr>
        <w:t xml:space="preserve">2.4 </w:t>
      </w:r>
      <w:bookmarkEnd w:id="8"/>
      <w:bookmarkEnd w:id="9"/>
      <w:r w:rsidR="002217C6">
        <w:rPr>
          <w:sz w:val="36"/>
          <w:szCs w:val="36"/>
        </w:rPr>
        <w:t>Constraints</w:t>
      </w:r>
    </w:p>
    <w:p w14:paraId="72C45369" w14:textId="3CD4BBFF" w:rsidR="001172C4" w:rsidRPr="00242BAE" w:rsidRDefault="001172C4" w:rsidP="001172C4">
      <w:pPr>
        <w:spacing w:before="100" w:after="0"/>
        <w:jc w:val="left"/>
      </w:pPr>
      <w:bookmarkStart w:id="10" w:name="_Toc208803849"/>
      <w:bookmarkStart w:id="11" w:name="_Toc284687331"/>
      <w:r w:rsidRPr="001172C4">
        <w:t xml:space="preserve">All engineering projects experience some sort of limitations on their designs or constraints. Some may be the most trivial such as: time and money. But, all types of projects and situations bring about a new set of constraints that may not be too apparent. In </w:t>
      </w:r>
      <w:r>
        <w:t>the case of Team 21’s</w:t>
      </w:r>
      <w:r w:rsidRPr="001172C4">
        <w:t> remotely controlled target system project,</w:t>
      </w:r>
      <w:r>
        <w:t xml:space="preserve"> some constraints are inherent </w:t>
      </w:r>
      <w:r w:rsidRPr="001172C4">
        <w:t xml:space="preserve">by nature and some stem from the </w:t>
      </w:r>
      <w:proofErr w:type="gramStart"/>
      <w:r w:rsidRPr="001172C4">
        <w:t>sponsor’s</w:t>
      </w:r>
      <w:proofErr w:type="gramEnd"/>
      <w:r w:rsidRPr="001172C4">
        <w:t xml:space="preserve"> or customer’s needs and requirements. Below is a list of the constraints for this particular design project.</w:t>
      </w:r>
    </w:p>
    <w:p w14:paraId="34D37F96" w14:textId="77777777" w:rsidR="00242BAE" w:rsidRPr="00242BAE" w:rsidRDefault="00242BAE" w:rsidP="001172C4">
      <w:pPr>
        <w:numPr>
          <w:ilvl w:val="0"/>
          <w:numId w:val="13"/>
        </w:numPr>
        <w:spacing w:before="100" w:after="0"/>
        <w:jc w:val="left"/>
        <w:textAlignment w:val="baseline"/>
        <w:rPr>
          <w:color w:val="2F2B20"/>
        </w:rPr>
      </w:pPr>
      <w:r w:rsidRPr="00242BAE">
        <w:rPr>
          <w:color w:val="2F2B20"/>
        </w:rPr>
        <w:t>The abilities, knowledge, and experience of the team members</w:t>
      </w:r>
    </w:p>
    <w:p w14:paraId="30D27AA1" w14:textId="77777777" w:rsidR="00242BAE" w:rsidRPr="00242BAE" w:rsidRDefault="00242BAE" w:rsidP="001172C4">
      <w:pPr>
        <w:numPr>
          <w:ilvl w:val="0"/>
          <w:numId w:val="13"/>
        </w:numPr>
        <w:spacing w:after="0"/>
        <w:jc w:val="left"/>
        <w:textAlignment w:val="baseline"/>
        <w:rPr>
          <w:color w:val="2F2B20"/>
        </w:rPr>
      </w:pPr>
      <w:r w:rsidRPr="00242BAE">
        <w:rPr>
          <w:color w:val="2F2B20"/>
        </w:rPr>
        <w:t>The total duration of project from birth of idea to execution of design.</w:t>
      </w:r>
    </w:p>
    <w:p w14:paraId="15B743DD" w14:textId="77777777" w:rsidR="00242BAE" w:rsidRPr="00242BAE" w:rsidRDefault="00242BAE" w:rsidP="001172C4">
      <w:pPr>
        <w:numPr>
          <w:ilvl w:val="0"/>
          <w:numId w:val="13"/>
        </w:numPr>
        <w:spacing w:after="0"/>
        <w:jc w:val="left"/>
        <w:textAlignment w:val="baseline"/>
        <w:rPr>
          <w:color w:val="2F2B20"/>
        </w:rPr>
      </w:pPr>
      <w:r w:rsidRPr="00242BAE">
        <w:rPr>
          <w:color w:val="2F2B20"/>
        </w:rPr>
        <w:t>Environmental factors including water damage, corrosion of materials, and weather conditions at sea.</w:t>
      </w:r>
    </w:p>
    <w:p w14:paraId="32B332CD" w14:textId="77777777" w:rsidR="00242BAE" w:rsidRPr="00242BAE" w:rsidRDefault="00242BAE" w:rsidP="001172C4">
      <w:pPr>
        <w:numPr>
          <w:ilvl w:val="0"/>
          <w:numId w:val="13"/>
        </w:numPr>
        <w:spacing w:after="0"/>
        <w:jc w:val="left"/>
        <w:textAlignment w:val="baseline"/>
        <w:rPr>
          <w:color w:val="2F2B20"/>
        </w:rPr>
      </w:pPr>
      <w:r w:rsidRPr="00242BAE">
        <w:rPr>
          <w:color w:val="2F2B20"/>
        </w:rPr>
        <w:t>The existing frame of the target system will not change through the design process. This limits the design because it must operate within the existing frame.</w:t>
      </w:r>
    </w:p>
    <w:p w14:paraId="1FB0C12F" w14:textId="77777777" w:rsidR="00242BAE" w:rsidRPr="00242BAE" w:rsidRDefault="00242BAE" w:rsidP="001172C4">
      <w:pPr>
        <w:numPr>
          <w:ilvl w:val="0"/>
          <w:numId w:val="13"/>
        </w:numPr>
        <w:spacing w:before="100" w:beforeAutospacing="1" w:after="100" w:afterAutospacing="1"/>
        <w:jc w:val="left"/>
        <w:textAlignment w:val="baseline"/>
        <w:rPr>
          <w:color w:val="2F2B20"/>
        </w:rPr>
      </w:pPr>
      <w:r w:rsidRPr="00242BAE">
        <w:rPr>
          <w:color w:val="2F2B20"/>
        </w:rPr>
        <w:t>(Temperature requirements??)</w:t>
      </w:r>
    </w:p>
    <w:p w14:paraId="69BD1EB4" w14:textId="5A988AB2" w:rsidR="00F3490B" w:rsidRPr="00DB7D97" w:rsidRDefault="009D6FB0" w:rsidP="001172C4">
      <w:pPr>
        <w:pStyle w:val="Heading1"/>
      </w:pPr>
      <w:r>
        <w:lastRenderedPageBreak/>
        <w:t>M</w:t>
      </w:r>
      <w:r w:rsidRPr="0003772F">
        <w:t>ethodology</w:t>
      </w:r>
      <w:bookmarkEnd w:id="10"/>
      <w:bookmarkEnd w:id="11"/>
      <w:r w:rsidR="0083383A">
        <w:t>: House of Quality</w:t>
      </w:r>
    </w:p>
    <w:p w14:paraId="4743FF01" w14:textId="77777777" w:rsidR="00242BAE" w:rsidRDefault="00242BAE" w:rsidP="001172C4">
      <w:pPr>
        <w:pStyle w:val="thesis-tablecaption"/>
        <w:spacing w:line="360" w:lineRule="auto"/>
      </w:pPr>
      <w:r w:rsidRPr="00242BAE">
        <w:t>In order to determine which aspects of the design will be m</w:t>
      </w:r>
      <w:r>
        <w:t>ost important and will have the</w:t>
      </w:r>
    </w:p>
    <w:p w14:paraId="3840C7E9" w14:textId="0AB2B155" w:rsidR="00242BAE" w:rsidRDefault="00242BAE" w:rsidP="001172C4">
      <w:pPr>
        <w:pStyle w:val="thesis-tablecaption"/>
        <w:spacing w:line="360" w:lineRule="auto"/>
      </w:pPr>
      <w:proofErr w:type="gramStart"/>
      <w:r w:rsidRPr="00242BAE">
        <w:t>greatest</w:t>
      </w:r>
      <w:proofErr w:type="gramEnd"/>
      <w:r w:rsidRPr="00242BAE">
        <w:t xml:space="preserve"> impact on customer satisfaction a House of Quality diagr</w:t>
      </w:r>
      <w:r>
        <w:t>am was created. First Team 21</w:t>
      </w:r>
      <w:r w:rsidRPr="00242BAE">
        <w:t xml:space="preserve"> </w:t>
      </w:r>
    </w:p>
    <w:p w14:paraId="2CCC8116" w14:textId="77777777" w:rsidR="00242BAE" w:rsidRDefault="00242BAE" w:rsidP="001172C4">
      <w:pPr>
        <w:pStyle w:val="thesis-tablecaption"/>
        <w:spacing w:line="360" w:lineRule="auto"/>
      </w:pPr>
      <w:proofErr w:type="gramStart"/>
      <w:r w:rsidRPr="00242BAE">
        <w:t>brainstormed</w:t>
      </w:r>
      <w:proofErr w:type="gramEnd"/>
      <w:r w:rsidRPr="00242BAE">
        <w:t xml:space="preserve"> and formulated a list of requirements that would be most critical in terms of </w:t>
      </w:r>
    </w:p>
    <w:p w14:paraId="7713440C" w14:textId="7ACDD8AE" w:rsidR="00242BAE" w:rsidRDefault="00242BAE" w:rsidP="001172C4">
      <w:pPr>
        <w:pStyle w:val="thesis-tablecaption"/>
        <w:spacing w:line="360" w:lineRule="auto"/>
      </w:pPr>
      <w:proofErr w:type="gramStart"/>
      <w:r w:rsidRPr="00242BAE">
        <w:t>customer</w:t>
      </w:r>
      <w:proofErr w:type="gramEnd"/>
      <w:r w:rsidRPr="00242BAE">
        <w:t xml:space="preserve"> satisfaction. Following the creation of t</w:t>
      </w:r>
      <w:r>
        <w:t>he customer requirements (CR) an</w:t>
      </w:r>
      <w:r w:rsidRPr="00242BAE">
        <w:t xml:space="preserve"> established </w:t>
      </w:r>
    </w:p>
    <w:p w14:paraId="0227589E" w14:textId="5491DA73" w:rsidR="00242BAE" w:rsidRDefault="00242BAE" w:rsidP="001172C4">
      <w:pPr>
        <w:pStyle w:val="thesis-tablecaption"/>
        <w:spacing w:line="360" w:lineRule="auto"/>
      </w:pPr>
      <w:proofErr w:type="gramStart"/>
      <w:r w:rsidRPr="00242BAE">
        <w:t>a</w:t>
      </w:r>
      <w:proofErr w:type="gramEnd"/>
      <w:r w:rsidRPr="00242BAE">
        <w:t xml:space="preserve"> list of engineering characteristics that are the most vit</w:t>
      </w:r>
      <w:r>
        <w:t xml:space="preserve">al aspects of the design was created. </w:t>
      </w:r>
    </w:p>
    <w:p w14:paraId="39BCAB2B" w14:textId="77777777" w:rsidR="00242BAE" w:rsidRDefault="00242BAE" w:rsidP="001172C4">
      <w:pPr>
        <w:pStyle w:val="thesis-tablecaption"/>
        <w:spacing w:line="360" w:lineRule="auto"/>
      </w:pPr>
      <w:r>
        <w:t>Then the team</w:t>
      </w:r>
      <w:r w:rsidRPr="00242BAE">
        <w:t xml:space="preserve"> created a correlation matrix determining how much or how little the engineering </w:t>
      </w:r>
    </w:p>
    <w:p w14:paraId="3867F9D9" w14:textId="77777777" w:rsidR="00242BAE" w:rsidRDefault="00242BAE" w:rsidP="001172C4">
      <w:pPr>
        <w:pStyle w:val="thesis-tablecaption"/>
        <w:spacing w:line="360" w:lineRule="auto"/>
      </w:pPr>
      <w:proofErr w:type="gramStart"/>
      <w:r w:rsidRPr="00242BAE">
        <w:t>characteristic</w:t>
      </w:r>
      <w:proofErr w:type="gramEnd"/>
      <w:r w:rsidRPr="00242BAE">
        <w:t xml:space="preserve"> in question impacted a customer requirement. Furt</w:t>
      </w:r>
      <w:r>
        <w:t xml:space="preserve">her analysis on the process and </w:t>
      </w:r>
    </w:p>
    <w:p w14:paraId="2502F35B" w14:textId="761C76B4" w:rsidR="00242BAE" w:rsidRDefault="00242BAE" w:rsidP="001172C4">
      <w:pPr>
        <w:pStyle w:val="thesis-tablecaption"/>
        <w:spacing w:line="360" w:lineRule="auto"/>
      </w:pPr>
      <w:proofErr w:type="gramStart"/>
      <w:r w:rsidRPr="00242BAE">
        <w:t>rank</w:t>
      </w:r>
      <w:proofErr w:type="gramEnd"/>
      <w:r w:rsidRPr="00242BAE">
        <w:t xml:space="preserve"> of importance can be seen on the House of Quality diagram displayed below in Figure (X). </w:t>
      </w:r>
    </w:p>
    <w:p w14:paraId="76CEF735" w14:textId="3A9F3CEE" w:rsidR="00242BAE" w:rsidRDefault="00242BAE" w:rsidP="001172C4">
      <w:pPr>
        <w:pStyle w:val="thesis-tablecaption"/>
        <w:spacing w:line="360" w:lineRule="auto"/>
      </w:pPr>
      <w:r>
        <w:t>Furthermore, a comparison of competitors’</w:t>
      </w:r>
      <w:r w:rsidRPr="00242BAE">
        <w:t xml:space="preserve"> product</w:t>
      </w:r>
      <w:r>
        <w:t>s</w:t>
      </w:r>
      <w:r w:rsidRPr="00242BAE">
        <w:t xml:space="preserve"> and their impact on the customer </w:t>
      </w:r>
    </w:p>
    <w:p w14:paraId="3E52220F" w14:textId="29DC28DB" w:rsidR="00242BAE" w:rsidRDefault="00242BAE" w:rsidP="001172C4">
      <w:pPr>
        <w:pStyle w:val="thesis-tablecaption"/>
        <w:spacing w:line="360" w:lineRule="auto"/>
      </w:pPr>
      <w:proofErr w:type="gramStart"/>
      <w:r w:rsidRPr="00242BAE">
        <w:t>requirements</w:t>
      </w:r>
      <w:proofErr w:type="gramEnd"/>
      <w:r w:rsidRPr="00242BAE">
        <w:t xml:space="preserve"> formulated</w:t>
      </w:r>
      <w:r>
        <w:t xml:space="preserve"> by Team 21</w:t>
      </w:r>
      <w:r w:rsidRPr="00242BAE">
        <w:t xml:space="preserve"> is shown to the right of the correlation matrix on the House </w:t>
      </w:r>
    </w:p>
    <w:p w14:paraId="65676811" w14:textId="77777777" w:rsidR="00242BAE" w:rsidRDefault="00242BAE" w:rsidP="001172C4">
      <w:pPr>
        <w:pStyle w:val="thesis-tablecaption"/>
        <w:spacing w:line="360" w:lineRule="auto"/>
      </w:pPr>
      <w:proofErr w:type="gramStart"/>
      <w:r w:rsidRPr="00242BAE">
        <w:t>of</w:t>
      </w:r>
      <w:proofErr w:type="gramEnd"/>
      <w:r w:rsidRPr="00242BAE">
        <w:t xml:space="preserve"> Quality diagram. The rank for each engineering requirement based on the customer </w:t>
      </w:r>
    </w:p>
    <w:p w14:paraId="10B74693" w14:textId="77C50E60" w:rsidR="00F3490B" w:rsidRPr="00447947" w:rsidRDefault="00242BAE" w:rsidP="001172C4">
      <w:pPr>
        <w:pStyle w:val="thesis-tablecaption"/>
        <w:spacing w:line="360" w:lineRule="auto"/>
      </w:pPr>
      <w:proofErr w:type="gramStart"/>
      <w:r>
        <w:t>requirements</w:t>
      </w:r>
      <w:proofErr w:type="gramEnd"/>
      <w:r>
        <w:t xml:space="preserve"> are</w:t>
      </w:r>
      <w:r w:rsidRPr="00242BAE">
        <w:t xml:space="preserve"> given below the correlation matrix.</w:t>
      </w:r>
    </w:p>
    <w:p w14:paraId="621B2BCC" w14:textId="106FDBB7" w:rsidR="00F3490B" w:rsidRDefault="00F3490B" w:rsidP="00F3490B">
      <w:pPr>
        <w:pStyle w:val="Heading1"/>
      </w:pPr>
      <w:bookmarkStart w:id="12" w:name="_Toc208803850"/>
      <w:r w:rsidRPr="0003772F">
        <w:lastRenderedPageBreak/>
        <w:t xml:space="preserve"> </w:t>
      </w:r>
      <w:bookmarkEnd w:id="12"/>
      <w:r w:rsidR="0083383A">
        <w:t>Conclusion</w:t>
      </w:r>
    </w:p>
    <w:p w14:paraId="1DC95E99" w14:textId="19A6A4B0" w:rsidR="002A50BD" w:rsidRDefault="00FB7902" w:rsidP="009D6FB0">
      <w:r>
        <w:t>The sponsor for this project, Jason Knowles, is the CEO of Hard Target Security Group. As a former USMC SCOTUS sniper and marksmanship training coordinator, he established his own set of requirements he would want in his own training sessions. The group brainstormed to create a clear set of engineering characteristics governing the design process</w:t>
      </w:r>
      <w:r w:rsidR="00E00BC5">
        <w:t xml:space="preserve"> and correlated each engineering characteristic to each customer requirement. This process is exemplified in the House of Quality shown above. </w:t>
      </w:r>
      <w:r w:rsidR="00F72BB8">
        <w:t>The process of the creating the House of Quality also included competitor comparisons.</w:t>
      </w:r>
      <w:r w:rsidR="00E00BC5">
        <w:t xml:space="preserve"> </w:t>
      </w:r>
      <w:r w:rsidR="00F72BB8">
        <w:t xml:space="preserve">After </w:t>
      </w:r>
      <w:r w:rsidR="00E00BC5">
        <w:t>research</w:t>
      </w:r>
      <w:r w:rsidR="00F72BB8">
        <w:t>ing similar designs of the sponsor’s prototype the group concluded that there is an abundance of land based turning target system but none with maritime capability. T</w:t>
      </w:r>
      <w:r w:rsidR="00E00BC5">
        <w:t xml:space="preserve">he </w:t>
      </w:r>
      <w:r w:rsidR="002A50BD">
        <w:t xml:space="preserve">maritime target system will be improved by the addition of a modern turning target system. The turning system has Wi-Fi connectivity through an application that can be downloaded </w:t>
      </w:r>
      <w:proofErr w:type="gramStart"/>
      <w:r w:rsidR="002A50BD">
        <w:t xml:space="preserve">from an </w:t>
      </w:r>
      <w:proofErr w:type="spellStart"/>
      <w:r w:rsidR="002A50BD">
        <w:t>iOS</w:t>
      </w:r>
      <w:proofErr w:type="spellEnd"/>
      <w:r w:rsidR="002A50BD">
        <w:t xml:space="preserve"> </w:t>
      </w:r>
      <w:r>
        <w:t>or Android devices</w:t>
      </w:r>
      <w:proofErr w:type="gramEnd"/>
      <w:r>
        <w:t xml:space="preserve">. </w:t>
      </w:r>
      <w:r w:rsidR="00F72BB8">
        <w:t xml:space="preserve">The modified turning mechanism will be attached to the target frame which the sponsor, Jason Knowles, designed and has created a physical prototype. </w:t>
      </w:r>
    </w:p>
    <w:p w14:paraId="0D72715E" w14:textId="77777777" w:rsidR="002A50BD" w:rsidRDefault="002A50BD" w:rsidP="009D6FB0"/>
    <w:p w14:paraId="2F2A2DFE" w14:textId="77777777" w:rsidR="002A50BD" w:rsidRDefault="002A50BD" w:rsidP="009D6FB0"/>
    <w:p w14:paraId="14083AA9" w14:textId="084D25FB" w:rsidR="00F3490B" w:rsidRDefault="00F3490B" w:rsidP="00D636EC">
      <w:pPr>
        <w:pStyle w:val="Heading1"/>
        <w:numPr>
          <w:ilvl w:val="0"/>
          <w:numId w:val="0"/>
        </w:numPr>
      </w:pPr>
      <w:bookmarkStart w:id="13" w:name="_Toc208803852"/>
      <w:bookmarkStart w:id="14" w:name="_Toc284687334"/>
      <w:r w:rsidRPr="0003772F">
        <w:lastRenderedPageBreak/>
        <w:t>R</w:t>
      </w:r>
      <w:r w:rsidR="009D6FB0" w:rsidRPr="0003772F">
        <w:t>eferences</w:t>
      </w:r>
      <w:bookmarkEnd w:id="13"/>
      <w:bookmarkEnd w:id="14"/>
    </w:p>
    <w:p w14:paraId="1ABF1C3F" w14:textId="192E8B13" w:rsidR="00F3490B" w:rsidRPr="0003772F" w:rsidRDefault="00F3490B" w:rsidP="009D6FB0">
      <w:proofErr w:type="gramStart"/>
      <w:r w:rsidRPr="0003772F">
        <w:t>Includes all references: articles, media facts, books, reports, regulations, internet articles, papers that you referenced from the text.</w:t>
      </w:r>
      <w:proofErr w:type="gramEnd"/>
      <w:r w:rsidRPr="0003772F">
        <w:t xml:space="preserve">  In the text, citations </w:t>
      </w:r>
      <w:r w:rsidR="009D6FB0">
        <w:t>should</w:t>
      </w:r>
      <w:r w:rsidRPr="0003772F">
        <w:t xml:space="preserve"> be </w:t>
      </w:r>
      <w:r w:rsidR="009D6FB0">
        <w:t>[1] or [1-4] (if more than two citations are required at same place</w:t>
      </w:r>
      <w:r w:rsidRPr="0003772F">
        <w:t xml:space="preserve">) </w:t>
      </w:r>
      <w:r w:rsidR="00D636EC">
        <w:t xml:space="preserve">and should be placed in “Reference” section in the order of their introduction. </w:t>
      </w:r>
      <w:r w:rsidRPr="0003772F">
        <w:t>The computer software “End Notes” or the MS WORD tools – “insert, reference, footnote, endnote” (or “cross reference” if you refer to the same reference more than once) should be used to help you organize and manage your references.</w:t>
      </w:r>
    </w:p>
    <w:p w14:paraId="30AB4EDD" w14:textId="1690AFF4" w:rsidR="00F3490B" w:rsidRPr="0003772F" w:rsidRDefault="00F3490B" w:rsidP="00D636EC">
      <w:r w:rsidRPr="0003772F">
        <w:t xml:space="preserve">References can be written in single space with extra space between references as in the format below.  There are many different ways to arrange the information and punctuation in a reference listing.  The most important thing is to make sure all references are complete and that the format of your references is consistent throughout. See additional suggestions and possible formatting options </w:t>
      </w:r>
      <w:r w:rsidR="00D636EC">
        <w:t>online.</w:t>
      </w:r>
      <w:r w:rsidRPr="0003772F">
        <w:t xml:space="preserve"> </w:t>
      </w:r>
    </w:p>
    <w:p w14:paraId="69FA5C1B" w14:textId="77777777" w:rsidR="00D636EC" w:rsidRDefault="00D636EC" w:rsidP="00F3490B">
      <w:pPr>
        <w:pStyle w:val="thesis-reference"/>
      </w:pPr>
      <w:r>
        <w:t>Example:</w:t>
      </w:r>
    </w:p>
    <w:p w14:paraId="39C99319" w14:textId="4EB61030" w:rsidR="0087671D" w:rsidRDefault="0087671D" w:rsidP="0087671D">
      <w:pPr>
        <w:pStyle w:val="Report-reference"/>
      </w:pPr>
      <w:r>
        <w:t>N. Gupta.</w:t>
      </w:r>
      <w:r w:rsidRPr="0087671D">
        <w:t xml:space="preserve"> Dynamic modeling and motion planning for robotic skid</w:t>
      </w:r>
      <w:r>
        <w:t>-</w:t>
      </w:r>
      <w:r w:rsidRPr="0087671D">
        <w:t>steered</w:t>
      </w:r>
      <w:r>
        <w:t xml:space="preserve"> vehicles, Ph.D. dissertation, </w:t>
      </w:r>
      <w:r w:rsidRPr="0087671D">
        <w:t>Florida State University, Tallahassee,</w:t>
      </w:r>
      <w:r>
        <w:t xml:space="preserve"> </w:t>
      </w:r>
      <w:r w:rsidRPr="0087671D">
        <w:t>FL</w:t>
      </w:r>
      <w:r>
        <w:t xml:space="preserve">, </w:t>
      </w:r>
      <w:r w:rsidRPr="0087671D">
        <w:t>June 201</w:t>
      </w:r>
      <w:r>
        <w:t>4</w:t>
      </w:r>
      <w:r w:rsidRPr="0087671D">
        <w:t>.</w:t>
      </w:r>
    </w:p>
    <w:p w14:paraId="258038A4" w14:textId="3873BCBB" w:rsidR="00D636EC" w:rsidRDefault="0087671D" w:rsidP="0087671D">
      <w:pPr>
        <w:pStyle w:val="Report-reference"/>
      </w:pPr>
      <w:r w:rsidRPr="0087671D">
        <w:t xml:space="preserve">C. Ordonez, N. Gupta, W. Yu, O. </w:t>
      </w:r>
      <w:proofErr w:type="spellStart"/>
      <w:r w:rsidRPr="0087671D">
        <w:t>Chuy</w:t>
      </w:r>
      <w:proofErr w:type="spellEnd"/>
      <w:r w:rsidRPr="0087671D">
        <w:t>, and E. Collins. Modeling of skid-steered wheeled</w:t>
      </w:r>
      <w:r>
        <w:t xml:space="preserve"> </w:t>
      </w:r>
      <w:r w:rsidRPr="0087671D">
        <w:t xml:space="preserve">robotic vehicles on sloped terrains. In Proceedings of the ASME Dynamic Systems and </w:t>
      </w:r>
      <w:r>
        <w:t>C</w:t>
      </w:r>
      <w:r w:rsidRPr="0087671D">
        <w:rPr>
          <w:rFonts w:eastAsiaTheme="minorEastAsia"/>
        </w:rPr>
        <w:t>ontrol</w:t>
      </w:r>
      <w:r>
        <w:rPr>
          <w:rFonts w:eastAsiaTheme="minorEastAsia"/>
        </w:rPr>
        <w:t xml:space="preserve"> </w:t>
      </w:r>
      <w:r w:rsidRPr="0087671D">
        <w:t>Conference, pages 91–99, 2012.</w:t>
      </w:r>
    </w:p>
    <w:p w14:paraId="68FE3CEF" w14:textId="5769D6A8" w:rsidR="003F1C8C" w:rsidRDefault="003F1C8C" w:rsidP="0087671D">
      <w:pPr>
        <w:pStyle w:val="Report-reference"/>
      </w:pPr>
      <w:r>
        <w:rPr>
          <w:rFonts w:ascii="Helvetica" w:hAnsi="Helvetica" w:cs="Helvetica"/>
          <w:color w:val="323232"/>
          <w:shd w:val="clear" w:color="auto" w:fill="FFE7AF"/>
        </w:rPr>
        <w:t>Dieter, George E., and Linda C. Schmidt.</w:t>
      </w:r>
      <w:r>
        <w:rPr>
          <w:rStyle w:val="apple-converted-space"/>
          <w:rFonts w:ascii="Helvetica" w:eastAsiaTheme="majorEastAsia" w:hAnsi="Helvetica" w:cs="Helvetica"/>
          <w:color w:val="323232"/>
          <w:shd w:val="clear" w:color="auto" w:fill="FFE7AF"/>
        </w:rPr>
        <w:t> </w:t>
      </w:r>
      <w:r>
        <w:rPr>
          <w:rFonts w:ascii="Helvetica" w:hAnsi="Helvetica" w:cs="Helvetica"/>
          <w:i/>
          <w:iCs/>
          <w:color w:val="323232"/>
          <w:shd w:val="clear" w:color="auto" w:fill="FFE7AF"/>
        </w:rPr>
        <w:t>Engineering Design</w:t>
      </w:r>
      <w:r>
        <w:rPr>
          <w:rFonts w:ascii="Helvetica" w:hAnsi="Helvetica" w:cs="Helvetica"/>
          <w:color w:val="323232"/>
          <w:shd w:val="clear" w:color="auto" w:fill="FFE7AF"/>
        </w:rPr>
        <w:t>. Boston: McGraw-Hill Higher Education, 2009. Print.</w:t>
      </w:r>
    </w:p>
    <w:p w14:paraId="4B1C1D3C" w14:textId="77777777" w:rsidR="0087671D" w:rsidRPr="0003772F" w:rsidRDefault="0087671D" w:rsidP="0087671D">
      <w:pPr>
        <w:pStyle w:val="Report-reference"/>
        <w:numPr>
          <w:ilvl w:val="0"/>
          <w:numId w:val="0"/>
        </w:numPr>
      </w:pPr>
    </w:p>
    <w:p w14:paraId="76FF315C" w14:textId="3C1E4A0A" w:rsidR="00F3490B" w:rsidRPr="0003772F" w:rsidRDefault="00D636EC" w:rsidP="00D636EC">
      <w:r>
        <w:t>If you use the “Report-</w:t>
      </w:r>
      <w:r w:rsidR="00F3490B" w:rsidRPr="0003772F">
        <w:t>reference” style you will get the proper line spacing and indent style without further changes. Above are examples to show complete citation.</w:t>
      </w:r>
    </w:p>
    <w:p w14:paraId="5C8E4E1C" w14:textId="77777777" w:rsidR="00F3490B" w:rsidRPr="0003772F" w:rsidRDefault="00F3490B" w:rsidP="00F3490B">
      <w:pPr>
        <w:pStyle w:val="thesis-bodytext"/>
      </w:pPr>
    </w:p>
    <w:p w14:paraId="1D1AEF38" w14:textId="77777777" w:rsidR="00527E1A" w:rsidRPr="00527E1A" w:rsidRDefault="00527E1A" w:rsidP="00527E1A"/>
    <w:sectPr w:rsidR="00527E1A" w:rsidRPr="00527E1A" w:rsidSect="00132931">
      <w:footerReference w:type="default" r:id="rId16"/>
      <w:type w:val="continuous"/>
      <w:pgSz w:w="12240" w:h="15840"/>
      <w:pgMar w:top="1440" w:right="1440" w:bottom="1440" w:left="1440"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0DBA6" w14:textId="77777777" w:rsidR="003C25F8" w:rsidRDefault="003C25F8" w:rsidP="003D2A67">
      <w:r>
        <w:separator/>
      </w:r>
    </w:p>
    <w:p w14:paraId="3737336A" w14:textId="77777777" w:rsidR="003C25F8" w:rsidRDefault="003C25F8"/>
  </w:endnote>
  <w:endnote w:type="continuationSeparator" w:id="0">
    <w:p w14:paraId="611457A1" w14:textId="77777777" w:rsidR="003C25F8" w:rsidRDefault="003C25F8" w:rsidP="003D2A67">
      <w:r>
        <w:continuationSeparator/>
      </w:r>
    </w:p>
    <w:p w14:paraId="6472B685" w14:textId="77777777" w:rsidR="003C25F8" w:rsidRDefault="003C2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C584C" w14:textId="77777777" w:rsidR="00941271" w:rsidRDefault="00941271" w:rsidP="000978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931">
      <w:rPr>
        <w:rStyle w:val="PageNumber"/>
        <w:noProof/>
      </w:rPr>
      <w:t>4</w:t>
    </w:r>
    <w:r>
      <w:rPr>
        <w:rStyle w:val="PageNumber"/>
      </w:rPr>
      <w:fldChar w:fldCharType="end"/>
    </w:r>
  </w:p>
  <w:p w14:paraId="1AF2DA7F" w14:textId="4A4E52D3" w:rsidR="00941271" w:rsidRDefault="00941271" w:rsidP="00361756">
    <w:pPr>
      <w:pStyle w:val="Footer"/>
      <w:ind w:right="360"/>
      <w:rPr>
        <w:rStyle w:val="PageNumber"/>
      </w:rPr>
    </w:pPr>
  </w:p>
  <w:p w14:paraId="71B5007E" w14:textId="77777777" w:rsidR="00941271" w:rsidRDefault="00941271" w:rsidP="003D2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509"/>
      <w:docPartObj>
        <w:docPartGallery w:val="Page Numbers (Bottom of Page)"/>
        <w:docPartUnique/>
      </w:docPartObj>
    </w:sdtPr>
    <w:sdtEndPr>
      <w:rPr>
        <w:noProof/>
      </w:rPr>
    </w:sdtEndPr>
    <w:sdtContent>
      <w:p w14:paraId="041F05D1" w14:textId="61F7F2AC" w:rsidR="00C44C83" w:rsidRDefault="00C44C83">
        <w:pPr>
          <w:pStyle w:val="Footer"/>
          <w:jc w:val="right"/>
        </w:pPr>
        <w:r>
          <w:fldChar w:fldCharType="begin"/>
        </w:r>
        <w:r>
          <w:instrText xml:space="preserve"> PAGE   \* MERGEFORMAT </w:instrText>
        </w:r>
        <w:r>
          <w:fldChar w:fldCharType="separate"/>
        </w:r>
        <w:r w:rsidR="0039362D">
          <w:rPr>
            <w:noProof/>
          </w:rPr>
          <w:t>i</w:t>
        </w:r>
        <w:r>
          <w:rPr>
            <w:noProof/>
          </w:rPr>
          <w:fldChar w:fldCharType="end"/>
        </w:r>
      </w:p>
    </w:sdtContent>
  </w:sdt>
  <w:p w14:paraId="77111E66" w14:textId="77777777" w:rsidR="004D61F8" w:rsidRDefault="004D6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931876"/>
      <w:docPartObj>
        <w:docPartGallery w:val="Page Numbers (Bottom of Page)"/>
        <w:docPartUnique/>
      </w:docPartObj>
    </w:sdtPr>
    <w:sdtEndPr>
      <w:rPr>
        <w:noProof/>
      </w:rPr>
    </w:sdtEndPr>
    <w:sdtContent>
      <w:p w14:paraId="39D480F2" w14:textId="77777777" w:rsidR="00C44C83" w:rsidRDefault="00C44C83">
        <w:pPr>
          <w:pStyle w:val="Footer"/>
          <w:jc w:val="right"/>
        </w:pPr>
        <w:r>
          <w:fldChar w:fldCharType="begin"/>
        </w:r>
        <w:r>
          <w:instrText xml:space="preserve"> PAGE   \* MERGEFORMAT </w:instrText>
        </w:r>
        <w:r>
          <w:fldChar w:fldCharType="separate"/>
        </w:r>
        <w:r w:rsidR="00F23B33">
          <w:rPr>
            <w:noProof/>
          </w:rPr>
          <w:t>ii</w:t>
        </w:r>
        <w:r>
          <w:rPr>
            <w:noProof/>
          </w:rPr>
          <w:fldChar w:fldCharType="end"/>
        </w:r>
      </w:p>
    </w:sdtContent>
  </w:sdt>
  <w:p w14:paraId="28638FD1" w14:textId="77777777" w:rsidR="00C44C83" w:rsidRDefault="00C44C83" w:rsidP="003D2A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825FC" w14:textId="6D14E1AE" w:rsidR="00941271" w:rsidRDefault="00941271" w:rsidP="00B61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3B33">
      <w:rPr>
        <w:rStyle w:val="PageNumber"/>
        <w:noProof/>
      </w:rPr>
      <w:t>1</w:t>
    </w:r>
    <w:r>
      <w:rPr>
        <w:rStyle w:val="PageNumber"/>
      </w:rPr>
      <w:fldChar w:fldCharType="end"/>
    </w:r>
  </w:p>
  <w:p w14:paraId="2953B82F" w14:textId="6F6427CF" w:rsidR="00941271" w:rsidRDefault="00941271" w:rsidP="00361756">
    <w:pPr>
      <w:pStyle w:val="Footer"/>
      <w:ind w:right="360"/>
      <w:rPr>
        <w:rStyle w:val="PageNumber"/>
      </w:rPr>
    </w:pPr>
  </w:p>
  <w:p w14:paraId="0BCDA23E" w14:textId="77777777" w:rsidR="00941271" w:rsidRDefault="00941271" w:rsidP="003D2A67">
    <w:pPr>
      <w:pStyle w:val="Footer"/>
    </w:pPr>
  </w:p>
  <w:p w14:paraId="2AEBA4AA" w14:textId="77777777" w:rsidR="00941271" w:rsidRDefault="009412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1AD8B" w14:textId="77777777" w:rsidR="003C25F8" w:rsidRDefault="003C25F8" w:rsidP="003D2A67">
      <w:r>
        <w:separator/>
      </w:r>
    </w:p>
    <w:p w14:paraId="644B90ED" w14:textId="77777777" w:rsidR="003C25F8" w:rsidRDefault="003C25F8"/>
  </w:footnote>
  <w:footnote w:type="continuationSeparator" w:id="0">
    <w:p w14:paraId="226B3F67" w14:textId="77777777" w:rsidR="003C25F8" w:rsidRDefault="003C25F8" w:rsidP="003D2A67">
      <w:r>
        <w:continuationSeparator/>
      </w:r>
    </w:p>
    <w:p w14:paraId="076C2A3D" w14:textId="77777777" w:rsidR="003C25F8" w:rsidRDefault="003C25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119E7" w14:textId="66C4D44B" w:rsidR="00941271" w:rsidRDefault="00941271">
    <w:pPr>
      <w:pStyle w:val="Header"/>
    </w:pPr>
    <w:r w:rsidRPr="00941271">
      <w:rPr>
        <w:sz w:val="22"/>
        <w:szCs w:val="22"/>
      </w:rPr>
      <w:t>Team No.</w:t>
    </w:r>
    <w:r>
      <w:ptab w:relativeTo="margin" w:alignment="center" w:leader="none"/>
    </w:r>
    <w:r>
      <w:ptab w:relativeTo="margin" w:alignment="right" w:leader="none"/>
    </w:r>
    <w:r w:rsidRPr="00941271">
      <w:rPr>
        <w:sz w:val="22"/>
        <w:szCs w:val="22"/>
      </w:rPr>
      <w:t>Project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23EA9" w14:textId="0E92C176" w:rsidR="00941271" w:rsidRDefault="00941271" w:rsidP="003D2A67">
    <w:pPr>
      <w:pStyle w:val="Header"/>
    </w:pPr>
    <w:r w:rsidRPr="00941271">
      <w:rPr>
        <w:sz w:val="22"/>
      </w:rPr>
      <w:t>Team No.</w:t>
    </w:r>
    <w:r w:rsidR="00682810">
      <w:rPr>
        <w:sz w:val="22"/>
      </w:rPr>
      <w:t xml:space="preserve"> 21</w:t>
    </w:r>
    <w:r>
      <w:ptab w:relativeTo="margin" w:alignment="center" w:leader="none"/>
    </w:r>
    <w:r>
      <w:ptab w:relativeTo="margin" w:alignment="right" w:leader="none"/>
    </w:r>
    <w:r w:rsidR="00682810">
      <w:rPr>
        <w:sz w:val="22"/>
      </w:rPr>
      <w:t>Remote Controlled Target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502"/>
    <w:multiLevelType w:val="multilevel"/>
    <w:tmpl w:val="3298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E6D89"/>
    <w:multiLevelType w:val="multilevel"/>
    <w:tmpl w:val="D3421AA4"/>
    <w:lvl w:ilvl="0">
      <w:start w:val="3"/>
      <w:numFmt w:val="decimal"/>
      <w:lvlText w:val="%1."/>
      <w:lvlJc w:val="left"/>
      <w:pPr>
        <w:ind w:left="1000" w:hanging="1000"/>
      </w:pPr>
      <w:rPr>
        <w:rFonts w:hint="default"/>
      </w:rPr>
    </w:lvl>
    <w:lvl w:ilvl="1">
      <w:start w:val="2"/>
      <w:numFmt w:val="decimal"/>
      <w:lvlText w:val="%1.%2."/>
      <w:lvlJc w:val="left"/>
      <w:pPr>
        <w:ind w:left="1216" w:hanging="1000"/>
      </w:pPr>
      <w:rPr>
        <w:rFonts w:hint="default"/>
      </w:rPr>
    </w:lvl>
    <w:lvl w:ilvl="2">
      <w:start w:val="2"/>
      <w:numFmt w:val="decimal"/>
      <w:lvlText w:val="%1.%2.%3."/>
      <w:lvlJc w:val="left"/>
      <w:pPr>
        <w:ind w:left="1512" w:hanging="1080"/>
      </w:pPr>
      <w:rPr>
        <w:rFonts w:hint="default"/>
      </w:rPr>
    </w:lvl>
    <w:lvl w:ilvl="3">
      <w:start w:val="1"/>
      <w:numFmt w:val="decimal"/>
      <w:lvlText w:val="%1.%2.%3.%4."/>
      <w:lvlJc w:val="left"/>
      <w:pPr>
        <w:ind w:left="2088" w:hanging="1440"/>
      </w:pPr>
      <w:rPr>
        <w:rFonts w:hint="default"/>
      </w:rPr>
    </w:lvl>
    <w:lvl w:ilvl="4">
      <w:start w:val="1"/>
      <w:numFmt w:val="decimal"/>
      <w:lvlText w:val="%1.%2.%3.%4.%5."/>
      <w:lvlJc w:val="left"/>
      <w:pPr>
        <w:ind w:left="2664" w:hanging="1800"/>
      </w:pPr>
      <w:rPr>
        <w:rFonts w:hint="default"/>
      </w:rPr>
    </w:lvl>
    <w:lvl w:ilvl="5">
      <w:start w:val="1"/>
      <w:numFmt w:val="decimal"/>
      <w:lvlText w:val="%1.%2.%3.%4.%5.%6."/>
      <w:lvlJc w:val="left"/>
      <w:pPr>
        <w:ind w:left="3240" w:hanging="2160"/>
      </w:pPr>
      <w:rPr>
        <w:rFonts w:hint="default"/>
      </w:rPr>
    </w:lvl>
    <w:lvl w:ilvl="6">
      <w:start w:val="1"/>
      <w:numFmt w:val="decimal"/>
      <w:lvlText w:val="%1.%2.%3.%4.%5.%6.%7."/>
      <w:lvlJc w:val="left"/>
      <w:pPr>
        <w:ind w:left="3816" w:hanging="2520"/>
      </w:pPr>
      <w:rPr>
        <w:rFonts w:hint="default"/>
      </w:rPr>
    </w:lvl>
    <w:lvl w:ilvl="7">
      <w:start w:val="1"/>
      <w:numFmt w:val="decimal"/>
      <w:lvlText w:val="%1.%2.%3.%4.%5.%6.%7.%8."/>
      <w:lvlJc w:val="left"/>
      <w:pPr>
        <w:ind w:left="4392" w:hanging="2880"/>
      </w:pPr>
      <w:rPr>
        <w:rFonts w:hint="default"/>
      </w:rPr>
    </w:lvl>
    <w:lvl w:ilvl="8">
      <w:start w:val="1"/>
      <w:numFmt w:val="decimal"/>
      <w:lvlText w:val="%1.%2.%3.%4.%5.%6.%7.%8.%9."/>
      <w:lvlJc w:val="left"/>
      <w:pPr>
        <w:ind w:left="4968" w:hanging="3240"/>
      </w:pPr>
      <w:rPr>
        <w:rFonts w:hint="default"/>
      </w:rPr>
    </w:lvl>
  </w:abstractNum>
  <w:abstractNum w:abstractNumId="2">
    <w:nsid w:val="28DA6386"/>
    <w:multiLevelType w:val="multilevel"/>
    <w:tmpl w:val="AB66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3211"/>
    <w:multiLevelType w:val="hybridMultilevel"/>
    <w:tmpl w:val="D5D0463A"/>
    <w:lvl w:ilvl="0" w:tplc="A36036F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7401A"/>
    <w:multiLevelType w:val="hybridMultilevel"/>
    <w:tmpl w:val="08AE53B0"/>
    <w:lvl w:ilvl="0" w:tplc="F5BCD33E">
      <w:start w:val="1"/>
      <w:numFmt w:val="decimal"/>
      <w:pStyle w:val="Report-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A5EEA"/>
    <w:multiLevelType w:val="hybridMultilevel"/>
    <w:tmpl w:val="FA36B6E2"/>
    <w:lvl w:ilvl="0" w:tplc="AE64DE44">
      <w:start w:val="1"/>
      <w:numFmt w:val="bullet"/>
      <w:lvlText w:val="•"/>
      <w:lvlJc w:val="left"/>
      <w:pPr>
        <w:tabs>
          <w:tab w:val="num" w:pos="720"/>
        </w:tabs>
        <w:ind w:left="720" w:hanging="360"/>
      </w:pPr>
      <w:rPr>
        <w:rFonts w:ascii="Arial" w:hAnsi="Arial" w:hint="default"/>
      </w:rPr>
    </w:lvl>
    <w:lvl w:ilvl="1" w:tplc="5CA0D622" w:tentative="1">
      <w:start w:val="1"/>
      <w:numFmt w:val="bullet"/>
      <w:lvlText w:val="•"/>
      <w:lvlJc w:val="left"/>
      <w:pPr>
        <w:tabs>
          <w:tab w:val="num" w:pos="1440"/>
        </w:tabs>
        <w:ind w:left="1440" w:hanging="360"/>
      </w:pPr>
      <w:rPr>
        <w:rFonts w:ascii="Arial" w:hAnsi="Arial" w:hint="default"/>
      </w:rPr>
    </w:lvl>
    <w:lvl w:ilvl="2" w:tplc="5E42623C" w:tentative="1">
      <w:start w:val="1"/>
      <w:numFmt w:val="bullet"/>
      <w:lvlText w:val="•"/>
      <w:lvlJc w:val="left"/>
      <w:pPr>
        <w:tabs>
          <w:tab w:val="num" w:pos="2160"/>
        </w:tabs>
        <w:ind w:left="2160" w:hanging="360"/>
      </w:pPr>
      <w:rPr>
        <w:rFonts w:ascii="Arial" w:hAnsi="Arial" w:hint="default"/>
      </w:rPr>
    </w:lvl>
    <w:lvl w:ilvl="3" w:tplc="335A7590" w:tentative="1">
      <w:start w:val="1"/>
      <w:numFmt w:val="bullet"/>
      <w:lvlText w:val="•"/>
      <w:lvlJc w:val="left"/>
      <w:pPr>
        <w:tabs>
          <w:tab w:val="num" w:pos="2880"/>
        </w:tabs>
        <w:ind w:left="2880" w:hanging="360"/>
      </w:pPr>
      <w:rPr>
        <w:rFonts w:ascii="Arial" w:hAnsi="Arial" w:hint="default"/>
      </w:rPr>
    </w:lvl>
    <w:lvl w:ilvl="4" w:tplc="7AD6E154" w:tentative="1">
      <w:start w:val="1"/>
      <w:numFmt w:val="bullet"/>
      <w:lvlText w:val="•"/>
      <w:lvlJc w:val="left"/>
      <w:pPr>
        <w:tabs>
          <w:tab w:val="num" w:pos="3600"/>
        </w:tabs>
        <w:ind w:left="3600" w:hanging="360"/>
      </w:pPr>
      <w:rPr>
        <w:rFonts w:ascii="Arial" w:hAnsi="Arial" w:hint="default"/>
      </w:rPr>
    </w:lvl>
    <w:lvl w:ilvl="5" w:tplc="DD185B2A" w:tentative="1">
      <w:start w:val="1"/>
      <w:numFmt w:val="bullet"/>
      <w:lvlText w:val="•"/>
      <w:lvlJc w:val="left"/>
      <w:pPr>
        <w:tabs>
          <w:tab w:val="num" w:pos="4320"/>
        </w:tabs>
        <w:ind w:left="4320" w:hanging="360"/>
      </w:pPr>
      <w:rPr>
        <w:rFonts w:ascii="Arial" w:hAnsi="Arial" w:hint="default"/>
      </w:rPr>
    </w:lvl>
    <w:lvl w:ilvl="6" w:tplc="B3EAACBE" w:tentative="1">
      <w:start w:val="1"/>
      <w:numFmt w:val="bullet"/>
      <w:lvlText w:val="•"/>
      <w:lvlJc w:val="left"/>
      <w:pPr>
        <w:tabs>
          <w:tab w:val="num" w:pos="5040"/>
        </w:tabs>
        <w:ind w:left="5040" w:hanging="360"/>
      </w:pPr>
      <w:rPr>
        <w:rFonts w:ascii="Arial" w:hAnsi="Arial" w:hint="default"/>
      </w:rPr>
    </w:lvl>
    <w:lvl w:ilvl="7" w:tplc="9C9C78C0" w:tentative="1">
      <w:start w:val="1"/>
      <w:numFmt w:val="bullet"/>
      <w:lvlText w:val="•"/>
      <w:lvlJc w:val="left"/>
      <w:pPr>
        <w:tabs>
          <w:tab w:val="num" w:pos="5760"/>
        </w:tabs>
        <w:ind w:left="5760" w:hanging="360"/>
      </w:pPr>
      <w:rPr>
        <w:rFonts w:ascii="Arial" w:hAnsi="Arial" w:hint="default"/>
      </w:rPr>
    </w:lvl>
    <w:lvl w:ilvl="8" w:tplc="FAB0F008" w:tentative="1">
      <w:start w:val="1"/>
      <w:numFmt w:val="bullet"/>
      <w:lvlText w:val="•"/>
      <w:lvlJc w:val="left"/>
      <w:pPr>
        <w:tabs>
          <w:tab w:val="num" w:pos="6480"/>
        </w:tabs>
        <w:ind w:left="6480" w:hanging="360"/>
      </w:pPr>
      <w:rPr>
        <w:rFonts w:ascii="Arial" w:hAnsi="Arial" w:hint="default"/>
      </w:rPr>
    </w:lvl>
  </w:abstractNum>
  <w:abstractNum w:abstractNumId="6">
    <w:nsid w:val="33D6566F"/>
    <w:multiLevelType w:val="hybridMultilevel"/>
    <w:tmpl w:val="7092E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440502"/>
    <w:multiLevelType w:val="multilevel"/>
    <w:tmpl w:val="9746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57A3E"/>
    <w:multiLevelType w:val="hybridMultilevel"/>
    <w:tmpl w:val="E132E10A"/>
    <w:lvl w:ilvl="0" w:tplc="EB66314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EB6BF1"/>
    <w:multiLevelType w:val="hybridMultilevel"/>
    <w:tmpl w:val="19204836"/>
    <w:lvl w:ilvl="0" w:tplc="933860F2">
      <w:start w:val="1"/>
      <w:numFmt w:val="bullet"/>
      <w:pStyle w:val="thesi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C15295"/>
    <w:multiLevelType w:val="hybridMultilevel"/>
    <w:tmpl w:val="D13A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2416F"/>
    <w:multiLevelType w:val="hybridMultilevel"/>
    <w:tmpl w:val="7C8CAC18"/>
    <w:lvl w:ilvl="0" w:tplc="FDB6DE56">
      <w:start w:val="1"/>
      <w:numFmt w:val="bullet"/>
      <w:lvlText w:val=""/>
      <w:lvlJc w:val="left"/>
      <w:pPr>
        <w:tabs>
          <w:tab w:val="num" w:pos="1224"/>
        </w:tabs>
        <w:ind w:left="1224" w:hanging="360"/>
      </w:pPr>
      <w:rPr>
        <w:rFonts w:ascii="Symbol" w:eastAsia="Times New Roman" w:hAnsi="Symbol"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69C43F02"/>
    <w:multiLevelType w:val="multilevel"/>
    <w:tmpl w:val="0002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427F25"/>
    <w:multiLevelType w:val="multilevel"/>
    <w:tmpl w:val="CD92DFE6"/>
    <w:lvl w:ilvl="0">
      <w:start w:val="1"/>
      <w:numFmt w:val="decimal"/>
      <w:lvlText w:val="%1."/>
      <w:lvlJc w:val="left"/>
      <w:pPr>
        <w:ind w:left="720" w:hanging="360"/>
      </w:pPr>
    </w:lvl>
    <w:lvl w:ilv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3E97129"/>
    <w:multiLevelType w:val="multilevel"/>
    <w:tmpl w:val="FCFE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6944D7"/>
    <w:multiLevelType w:val="multilevel"/>
    <w:tmpl w:val="02A4C7D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7FAE7D9B"/>
    <w:multiLevelType w:val="hybridMultilevel"/>
    <w:tmpl w:val="D81E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1"/>
  </w:num>
  <w:num w:numId="5">
    <w:abstractNumId w:val="16"/>
  </w:num>
  <w:num w:numId="6">
    <w:abstractNumId w:val="3"/>
  </w:num>
  <w:num w:numId="7">
    <w:abstractNumId w:val="11"/>
  </w:num>
  <w:num w:numId="8">
    <w:abstractNumId w:val="6"/>
  </w:num>
  <w:num w:numId="9">
    <w:abstractNumId w:val="9"/>
  </w:num>
  <w:num w:numId="10">
    <w:abstractNumId w:val="8"/>
  </w:num>
  <w:num w:numId="11">
    <w:abstractNumId w:val="4"/>
  </w:num>
  <w:num w:numId="12">
    <w:abstractNumId w:val="5"/>
  </w:num>
  <w:num w:numId="13">
    <w:abstractNumId w:val="7"/>
  </w:num>
  <w:num w:numId="14">
    <w:abstractNumId w:val="2"/>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72"/>
    <w:rsid w:val="000258EB"/>
    <w:rsid w:val="00043449"/>
    <w:rsid w:val="000848AD"/>
    <w:rsid w:val="00097820"/>
    <w:rsid w:val="001172C4"/>
    <w:rsid w:val="00132931"/>
    <w:rsid w:val="001370E2"/>
    <w:rsid w:val="00146603"/>
    <w:rsid w:val="00166FAC"/>
    <w:rsid w:val="00175F81"/>
    <w:rsid w:val="002217C6"/>
    <w:rsid w:val="00242BAE"/>
    <w:rsid w:val="0026133C"/>
    <w:rsid w:val="002A50BD"/>
    <w:rsid w:val="00310AC7"/>
    <w:rsid w:val="00326F04"/>
    <w:rsid w:val="00347BAA"/>
    <w:rsid w:val="00361756"/>
    <w:rsid w:val="0039362D"/>
    <w:rsid w:val="003A00BA"/>
    <w:rsid w:val="003C25F8"/>
    <w:rsid w:val="003D2A67"/>
    <w:rsid w:val="003F1C8C"/>
    <w:rsid w:val="003F754C"/>
    <w:rsid w:val="004846C9"/>
    <w:rsid w:val="00492DCD"/>
    <w:rsid w:val="004D61F8"/>
    <w:rsid w:val="00522156"/>
    <w:rsid w:val="00527E1A"/>
    <w:rsid w:val="005B6E04"/>
    <w:rsid w:val="005F41E9"/>
    <w:rsid w:val="006744E3"/>
    <w:rsid w:val="00676115"/>
    <w:rsid w:val="00682810"/>
    <w:rsid w:val="00715E9B"/>
    <w:rsid w:val="00745F72"/>
    <w:rsid w:val="00791779"/>
    <w:rsid w:val="007E0CFA"/>
    <w:rsid w:val="007F6540"/>
    <w:rsid w:val="0083383A"/>
    <w:rsid w:val="0087671D"/>
    <w:rsid w:val="008B4799"/>
    <w:rsid w:val="008B4C57"/>
    <w:rsid w:val="008C2730"/>
    <w:rsid w:val="008D57F4"/>
    <w:rsid w:val="008E6A06"/>
    <w:rsid w:val="00914EF2"/>
    <w:rsid w:val="00941271"/>
    <w:rsid w:val="009579F9"/>
    <w:rsid w:val="009D6FB0"/>
    <w:rsid w:val="00A03839"/>
    <w:rsid w:val="00AE6DA4"/>
    <w:rsid w:val="00B4462A"/>
    <w:rsid w:val="00B44E1C"/>
    <w:rsid w:val="00B56345"/>
    <w:rsid w:val="00B61356"/>
    <w:rsid w:val="00BA3C0E"/>
    <w:rsid w:val="00C44C83"/>
    <w:rsid w:val="00C520AE"/>
    <w:rsid w:val="00C52FAB"/>
    <w:rsid w:val="00C827F7"/>
    <w:rsid w:val="00CB6842"/>
    <w:rsid w:val="00CC310E"/>
    <w:rsid w:val="00CF41CD"/>
    <w:rsid w:val="00D04BC6"/>
    <w:rsid w:val="00D206A6"/>
    <w:rsid w:val="00D636EC"/>
    <w:rsid w:val="00D84C6C"/>
    <w:rsid w:val="00DA4895"/>
    <w:rsid w:val="00E00BC5"/>
    <w:rsid w:val="00E60818"/>
    <w:rsid w:val="00E73F66"/>
    <w:rsid w:val="00EF673F"/>
    <w:rsid w:val="00F041C5"/>
    <w:rsid w:val="00F07240"/>
    <w:rsid w:val="00F23B33"/>
    <w:rsid w:val="00F3490B"/>
    <w:rsid w:val="00F72BB8"/>
    <w:rsid w:val="00F872E0"/>
    <w:rsid w:val="00FB7902"/>
    <w:rsid w:val="00FF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DD7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67"/>
    <w:pPr>
      <w:spacing w:after="120" w:line="360"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3D2A67"/>
    <w:pPr>
      <w:keepNext/>
      <w:keepLines/>
      <w:pageBreakBefore/>
      <w:numPr>
        <w:numId w:val="6"/>
      </w:numPr>
      <w:spacing w:before="240"/>
      <w:ind w:left="360"/>
      <w:jc w:val="center"/>
      <w:outlineLvl w:val="0"/>
    </w:pPr>
    <w:rPr>
      <w:rFonts w:ascii="Arial" w:eastAsiaTheme="majorEastAsia" w:hAnsi="Arial" w:cstheme="majorBidi"/>
      <w:sz w:val="40"/>
      <w:szCs w:val="32"/>
    </w:rPr>
  </w:style>
  <w:style w:type="paragraph" w:styleId="Heading2">
    <w:name w:val="heading 2"/>
    <w:basedOn w:val="Normal"/>
    <w:next w:val="Normal"/>
    <w:link w:val="Heading2Char"/>
    <w:uiPriority w:val="9"/>
    <w:unhideWhenUsed/>
    <w:qFormat/>
    <w:rsid w:val="00715E9B"/>
    <w:pPr>
      <w:keepLines/>
      <w:numPr>
        <w:ilvl w:val="1"/>
        <w:numId w:val="1"/>
      </w:numPr>
      <w:spacing w:before="240" w:line="240" w:lineRule="auto"/>
      <w:outlineLvl w:val="1"/>
    </w:pPr>
    <w:rPr>
      <w:rFonts w:ascii="Arial" w:eastAsiaTheme="majorEastAsia" w:hAnsi="Arial" w:cstheme="majorBidi"/>
      <w:sz w:val="36"/>
      <w:szCs w:val="32"/>
    </w:rPr>
  </w:style>
  <w:style w:type="paragraph" w:styleId="Heading3">
    <w:name w:val="heading 3"/>
    <w:basedOn w:val="Normal"/>
    <w:next w:val="Normal"/>
    <w:link w:val="Heading3Char"/>
    <w:uiPriority w:val="9"/>
    <w:unhideWhenUsed/>
    <w:qFormat/>
    <w:rsid w:val="00715E9B"/>
    <w:pPr>
      <w:keepNext/>
      <w:keepLines/>
      <w:numPr>
        <w:ilvl w:val="2"/>
        <w:numId w:val="1"/>
      </w:numPr>
      <w:spacing w:before="240" w:line="240" w:lineRule="auto"/>
      <w:outlineLvl w:val="2"/>
    </w:pPr>
    <w:rPr>
      <w:rFonts w:ascii="Arial" w:eastAsiaTheme="majorEastAsia" w:hAnsi="Arial" w:cstheme="majorBidi"/>
      <w:sz w:val="32"/>
      <w:szCs w:val="32"/>
    </w:rPr>
  </w:style>
  <w:style w:type="paragraph" w:styleId="Heading4">
    <w:name w:val="heading 4"/>
    <w:basedOn w:val="Heading41"/>
    <w:next w:val="Normal"/>
    <w:link w:val="Heading4Char"/>
    <w:uiPriority w:val="9"/>
    <w:unhideWhenUsed/>
    <w:qFormat/>
    <w:rsid w:val="00715E9B"/>
    <w:pPr>
      <w:outlineLvl w:val="3"/>
    </w:pPr>
  </w:style>
  <w:style w:type="paragraph" w:styleId="Heading5">
    <w:name w:val="heading 5"/>
    <w:basedOn w:val="Normal"/>
    <w:next w:val="Normal"/>
    <w:link w:val="Heading5Char"/>
    <w:uiPriority w:val="9"/>
    <w:semiHidden/>
    <w:unhideWhenUsed/>
    <w:qFormat/>
    <w:rsid w:val="00745F7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5F7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5F7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5F7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5F7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A67"/>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715E9B"/>
    <w:rPr>
      <w:rFonts w:ascii="Arial" w:eastAsiaTheme="majorEastAsia" w:hAnsi="Arial" w:cstheme="majorBidi"/>
      <w:sz w:val="36"/>
      <w:szCs w:val="32"/>
    </w:rPr>
  </w:style>
  <w:style w:type="character" w:customStyle="1" w:styleId="Heading3Char">
    <w:name w:val="Heading 3 Char"/>
    <w:basedOn w:val="DefaultParagraphFont"/>
    <w:link w:val="Heading3"/>
    <w:uiPriority w:val="9"/>
    <w:rsid w:val="00715E9B"/>
    <w:rPr>
      <w:rFonts w:ascii="Arial" w:eastAsiaTheme="majorEastAsia" w:hAnsi="Arial" w:cstheme="majorBidi"/>
      <w:sz w:val="32"/>
      <w:szCs w:val="32"/>
    </w:rPr>
  </w:style>
  <w:style w:type="character" w:customStyle="1" w:styleId="Heading4Char">
    <w:name w:val="Heading 4 Char"/>
    <w:basedOn w:val="DefaultParagraphFont"/>
    <w:link w:val="Heading4"/>
    <w:uiPriority w:val="9"/>
    <w:rsid w:val="00715E9B"/>
    <w:rPr>
      <w:rFonts w:ascii="Arial" w:eastAsia="Times New Roman" w:hAnsi="Arial" w:cs="Arial"/>
      <w:bCs/>
      <w:i/>
      <w:szCs w:val="26"/>
      <w:u w:val="single"/>
    </w:rPr>
  </w:style>
  <w:style w:type="character" w:customStyle="1" w:styleId="Heading5Char">
    <w:name w:val="Heading 5 Char"/>
    <w:basedOn w:val="DefaultParagraphFont"/>
    <w:link w:val="Heading5"/>
    <w:uiPriority w:val="9"/>
    <w:semiHidden/>
    <w:rsid w:val="00745F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F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F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F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5F72"/>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rsid w:val="00682810"/>
    <w:pPr>
      <w:tabs>
        <w:tab w:val="left" w:pos="420"/>
        <w:tab w:val="right" w:leader="dot" w:pos="9350"/>
      </w:tabs>
      <w:spacing w:before="120"/>
      <w:jc w:val="left"/>
    </w:pPr>
    <w:rPr>
      <w:b/>
    </w:rPr>
  </w:style>
  <w:style w:type="paragraph" w:styleId="Title">
    <w:name w:val="Title"/>
    <w:basedOn w:val="Normal"/>
    <w:next w:val="Normal"/>
    <w:link w:val="TitleChar"/>
    <w:uiPriority w:val="10"/>
    <w:qFormat/>
    <w:rsid w:val="00745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F7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45F72"/>
    <w:pPr>
      <w:tabs>
        <w:tab w:val="center" w:pos="4320"/>
        <w:tab w:val="right" w:pos="8640"/>
      </w:tabs>
    </w:pPr>
  </w:style>
  <w:style w:type="character" w:customStyle="1" w:styleId="HeaderChar">
    <w:name w:val="Header Char"/>
    <w:basedOn w:val="DefaultParagraphFont"/>
    <w:link w:val="Header"/>
    <w:uiPriority w:val="99"/>
    <w:rsid w:val="00745F72"/>
    <w:rPr>
      <w:rFonts w:ascii="Times New Roman" w:hAnsi="Times New Roman"/>
    </w:rPr>
  </w:style>
  <w:style w:type="paragraph" w:styleId="Footer">
    <w:name w:val="footer"/>
    <w:basedOn w:val="Normal"/>
    <w:link w:val="FooterChar"/>
    <w:uiPriority w:val="99"/>
    <w:unhideWhenUsed/>
    <w:rsid w:val="00745F72"/>
    <w:pPr>
      <w:tabs>
        <w:tab w:val="center" w:pos="4320"/>
        <w:tab w:val="right" w:pos="8640"/>
      </w:tabs>
    </w:pPr>
  </w:style>
  <w:style w:type="character" w:customStyle="1" w:styleId="FooterChar">
    <w:name w:val="Footer Char"/>
    <w:basedOn w:val="DefaultParagraphFont"/>
    <w:link w:val="Footer"/>
    <w:uiPriority w:val="99"/>
    <w:rsid w:val="00745F72"/>
    <w:rPr>
      <w:rFonts w:ascii="Times New Roman" w:hAnsi="Times New Roman"/>
    </w:rPr>
  </w:style>
  <w:style w:type="paragraph" w:styleId="EndnoteText">
    <w:name w:val="endnote text"/>
    <w:basedOn w:val="Normal"/>
    <w:link w:val="EndnoteTextChar"/>
    <w:uiPriority w:val="99"/>
    <w:unhideWhenUsed/>
    <w:rsid w:val="00745F72"/>
  </w:style>
  <w:style w:type="character" w:customStyle="1" w:styleId="EndnoteTextChar">
    <w:name w:val="Endnote Text Char"/>
    <w:basedOn w:val="DefaultParagraphFont"/>
    <w:link w:val="EndnoteText"/>
    <w:uiPriority w:val="99"/>
    <w:rsid w:val="00745F72"/>
    <w:rPr>
      <w:rFonts w:ascii="Times New Roman" w:hAnsi="Times New Roman"/>
    </w:rPr>
  </w:style>
  <w:style w:type="character" w:styleId="EndnoteReference">
    <w:name w:val="endnote reference"/>
    <w:basedOn w:val="DefaultParagraphFont"/>
    <w:uiPriority w:val="99"/>
    <w:unhideWhenUsed/>
    <w:rsid w:val="00745F72"/>
    <w:rPr>
      <w:vertAlign w:val="superscript"/>
    </w:rPr>
  </w:style>
  <w:style w:type="character" w:styleId="Strong">
    <w:name w:val="Strong"/>
    <w:basedOn w:val="DefaultParagraphFont"/>
    <w:uiPriority w:val="22"/>
    <w:qFormat/>
    <w:rsid w:val="00745F72"/>
    <w:rPr>
      <w:rFonts w:ascii="Arial" w:hAnsi="Arial"/>
      <w:b w:val="0"/>
      <w:bCs w:val="0"/>
      <w:i w:val="0"/>
      <w:iCs w:val="0"/>
      <w:sz w:val="32"/>
      <w:szCs w:val="32"/>
    </w:rPr>
  </w:style>
  <w:style w:type="paragraph" w:styleId="TOC2">
    <w:name w:val="toc 2"/>
    <w:basedOn w:val="Normal"/>
    <w:next w:val="Normal"/>
    <w:autoRedefine/>
    <w:uiPriority w:val="39"/>
    <w:unhideWhenUsed/>
    <w:rsid w:val="00347BAA"/>
    <w:pPr>
      <w:ind w:left="240"/>
      <w:jc w:val="left"/>
    </w:pPr>
    <w:rPr>
      <w:szCs w:val="22"/>
    </w:rPr>
  </w:style>
  <w:style w:type="paragraph" w:styleId="TableofFigures">
    <w:name w:val="table of figures"/>
    <w:basedOn w:val="Normal"/>
    <w:next w:val="Normal"/>
    <w:uiPriority w:val="99"/>
    <w:unhideWhenUsed/>
    <w:rsid w:val="00745F72"/>
    <w:pPr>
      <w:ind w:left="480" w:hanging="480"/>
    </w:pPr>
  </w:style>
  <w:style w:type="character" w:styleId="PageNumber">
    <w:name w:val="page number"/>
    <w:basedOn w:val="DefaultParagraphFont"/>
    <w:uiPriority w:val="99"/>
    <w:semiHidden/>
    <w:unhideWhenUsed/>
    <w:rsid w:val="00745F72"/>
  </w:style>
  <w:style w:type="paragraph" w:styleId="ListParagraph">
    <w:name w:val="List Paragraph"/>
    <w:basedOn w:val="Normal"/>
    <w:uiPriority w:val="34"/>
    <w:qFormat/>
    <w:rsid w:val="008E6A06"/>
    <w:pPr>
      <w:numPr>
        <w:numId w:val="10"/>
      </w:numPr>
      <w:spacing w:after="60" w:line="276" w:lineRule="auto"/>
      <w:ind w:left="720"/>
      <w:contextualSpacing/>
    </w:pPr>
  </w:style>
  <w:style w:type="paragraph" w:styleId="BalloonText">
    <w:name w:val="Balloon Text"/>
    <w:basedOn w:val="Normal"/>
    <w:link w:val="BalloonTextChar"/>
    <w:uiPriority w:val="99"/>
    <w:semiHidden/>
    <w:unhideWhenUsed/>
    <w:rsid w:val="00745F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F72"/>
    <w:rPr>
      <w:rFonts w:ascii="Lucida Grande" w:hAnsi="Lucida Grande" w:cs="Lucida Grande"/>
      <w:sz w:val="18"/>
      <w:szCs w:val="18"/>
    </w:rPr>
  </w:style>
  <w:style w:type="paragraph" w:styleId="TOC3">
    <w:name w:val="toc 3"/>
    <w:basedOn w:val="Normal"/>
    <w:next w:val="Normal"/>
    <w:autoRedefine/>
    <w:uiPriority w:val="39"/>
    <w:unhideWhenUsed/>
    <w:rsid w:val="00682810"/>
    <w:pPr>
      <w:tabs>
        <w:tab w:val="left" w:pos="1200"/>
        <w:tab w:val="right" w:leader="dot" w:pos="9350"/>
      </w:tabs>
      <w:spacing w:after="100"/>
      <w:ind w:left="240"/>
    </w:pPr>
  </w:style>
  <w:style w:type="paragraph" w:styleId="Caption">
    <w:name w:val="caption"/>
    <w:basedOn w:val="Normal"/>
    <w:next w:val="Normal"/>
    <w:uiPriority w:val="35"/>
    <w:unhideWhenUsed/>
    <w:qFormat/>
    <w:rsid w:val="00C520AE"/>
    <w:pPr>
      <w:spacing w:after="200" w:line="240" w:lineRule="auto"/>
    </w:pPr>
    <w:rPr>
      <w:b/>
      <w:bCs/>
      <w:szCs w:val="18"/>
    </w:rPr>
  </w:style>
  <w:style w:type="table" w:styleId="TableGrid">
    <w:name w:val="Table Grid"/>
    <w:basedOn w:val="TableNormal"/>
    <w:uiPriority w:val="59"/>
    <w:rsid w:val="00347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
    <w:name w:val="Medium List 2"/>
    <w:basedOn w:val="TableNormal"/>
    <w:uiPriority w:val="66"/>
    <w:rsid w:val="00347BA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347BA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basedOn w:val="DefaultParagraphFont"/>
    <w:uiPriority w:val="21"/>
    <w:qFormat/>
    <w:rsid w:val="00326F04"/>
    <w:rPr>
      <w:b/>
      <w:bCs/>
      <w:i/>
      <w:iCs/>
      <w:color w:val="4F81BD" w:themeColor="accent1"/>
    </w:rPr>
  </w:style>
  <w:style w:type="paragraph" w:customStyle="1" w:styleId="thesis-bodytext">
    <w:name w:val="thesis-body text"/>
    <w:basedOn w:val="Normal"/>
    <w:rsid w:val="00043449"/>
    <w:pPr>
      <w:spacing w:before="240" w:line="480" w:lineRule="auto"/>
    </w:pPr>
    <w:rPr>
      <w:szCs w:val="20"/>
    </w:rPr>
  </w:style>
  <w:style w:type="paragraph" w:customStyle="1" w:styleId="thesis-bullets">
    <w:name w:val="thesis-bullets"/>
    <w:basedOn w:val="thesis-bodytext"/>
    <w:rsid w:val="008E6A06"/>
    <w:pPr>
      <w:numPr>
        <w:numId w:val="9"/>
      </w:numPr>
      <w:spacing w:after="0" w:line="240" w:lineRule="auto"/>
    </w:pPr>
  </w:style>
  <w:style w:type="paragraph" w:customStyle="1" w:styleId="Heading41">
    <w:name w:val="Heading 41"/>
    <w:basedOn w:val="Heading3"/>
    <w:rsid w:val="00715E9B"/>
    <w:pPr>
      <w:keepLines w:val="0"/>
      <w:numPr>
        <w:ilvl w:val="0"/>
        <w:numId w:val="0"/>
      </w:numPr>
      <w:jc w:val="left"/>
    </w:pPr>
    <w:rPr>
      <w:rFonts w:eastAsia="Times New Roman" w:cs="Arial"/>
      <w:bCs/>
      <w:i/>
      <w:sz w:val="24"/>
      <w:szCs w:val="26"/>
      <w:u w:val="single"/>
    </w:rPr>
  </w:style>
  <w:style w:type="paragraph" w:customStyle="1" w:styleId="thesis-eqn">
    <w:name w:val="thesis-eqn"/>
    <w:basedOn w:val="thesis-bodytext"/>
    <w:rsid w:val="00715E9B"/>
    <w:pPr>
      <w:tabs>
        <w:tab w:val="center" w:pos="4320"/>
        <w:tab w:val="right" w:pos="8280"/>
      </w:tabs>
      <w:spacing w:after="0"/>
    </w:pPr>
    <w:rPr>
      <w:szCs w:val="24"/>
    </w:rPr>
  </w:style>
  <w:style w:type="paragraph" w:customStyle="1" w:styleId="thesis-tablecaption">
    <w:name w:val="thesis-table caption"/>
    <w:basedOn w:val="Caption"/>
    <w:rsid w:val="00715E9B"/>
    <w:pPr>
      <w:keepNext/>
      <w:spacing w:after="0"/>
      <w:ind w:left="1440" w:hanging="1440"/>
      <w:jc w:val="left"/>
    </w:pPr>
    <w:rPr>
      <w:b w:val="0"/>
      <w:szCs w:val="22"/>
    </w:rPr>
  </w:style>
  <w:style w:type="paragraph" w:customStyle="1" w:styleId="thesis-figurecaption">
    <w:name w:val="thesis-figure caption"/>
    <w:basedOn w:val="Caption"/>
    <w:rsid w:val="00715E9B"/>
    <w:pPr>
      <w:spacing w:after="0"/>
      <w:ind w:left="990" w:hanging="990"/>
      <w:jc w:val="left"/>
    </w:pPr>
    <w:rPr>
      <w:b w:val="0"/>
      <w:szCs w:val="24"/>
    </w:rPr>
  </w:style>
  <w:style w:type="paragraph" w:customStyle="1" w:styleId="Report-eqn">
    <w:name w:val="Report-eqn"/>
    <w:basedOn w:val="thesis-eqn"/>
    <w:qFormat/>
    <w:rsid w:val="006744E3"/>
    <w:pPr>
      <w:tabs>
        <w:tab w:val="clear" w:pos="4320"/>
        <w:tab w:val="clear" w:pos="8280"/>
      </w:tabs>
    </w:pPr>
  </w:style>
  <w:style w:type="paragraph" w:customStyle="1" w:styleId="Report-tablecaption">
    <w:name w:val="Report-table caption"/>
    <w:basedOn w:val="thesis-tablecaption"/>
    <w:qFormat/>
    <w:rsid w:val="00EF673F"/>
  </w:style>
  <w:style w:type="paragraph" w:customStyle="1" w:styleId="Report-figurecaption">
    <w:name w:val="Report-figure caption"/>
    <w:basedOn w:val="thesis-figurecaption"/>
    <w:qFormat/>
    <w:rsid w:val="00FF262D"/>
    <w:pPr>
      <w:ind w:left="0" w:firstLine="0"/>
      <w:jc w:val="both"/>
    </w:pPr>
  </w:style>
  <w:style w:type="paragraph" w:customStyle="1" w:styleId="Reporttablebody">
    <w:name w:val="Report_table_body"/>
    <w:basedOn w:val="Normal"/>
    <w:qFormat/>
    <w:rsid w:val="00F3490B"/>
    <w:pPr>
      <w:spacing w:line="240" w:lineRule="auto"/>
    </w:pPr>
  </w:style>
  <w:style w:type="character" w:styleId="Hyperlink">
    <w:name w:val="Hyperlink"/>
    <w:rsid w:val="00F3490B"/>
    <w:rPr>
      <w:color w:val="0000FF"/>
      <w:u w:val="single"/>
    </w:rPr>
  </w:style>
  <w:style w:type="paragraph" w:customStyle="1" w:styleId="thesis-reference">
    <w:name w:val="thesis-reference"/>
    <w:basedOn w:val="Normal"/>
    <w:rsid w:val="00F3490B"/>
    <w:pPr>
      <w:spacing w:before="120" w:after="0" w:line="240" w:lineRule="auto"/>
      <w:ind w:left="720" w:hanging="720"/>
      <w:jc w:val="left"/>
    </w:pPr>
    <w:rPr>
      <w:szCs w:val="20"/>
    </w:rPr>
  </w:style>
  <w:style w:type="paragraph" w:customStyle="1" w:styleId="Report-reference">
    <w:name w:val="Report-reference"/>
    <w:basedOn w:val="thesis-reference"/>
    <w:qFormat/>
    <w:rsid w:val="0087671D"/>
    <w:pPr>
      <w:numPr>
        <w:numId w:val="11"/>
      </w:numPr>
      <w:ind w:left="360"/>
      <w:jc w:val="both"/>
    </w:pPr>
  </w:style>
  <w:style w:type="paragraph" w:styleId="NormalWeb">
    <w:name w:val="Normal (Web)"/>
    <w:basedOn w:val="Normal"/>
    <w:uiPriority w:val="99"/>
    <w:semiHidden/>
    <w:unhideWhenUsed/>
    <w:rsid w:val="00242BAE"/>
    <w:pPr>
      <w:spacing w:before="100" w:beforeAutospacing="1" w:after="100" w:afterAutospacing="1" w:line="240" w:lineRule="auto"/>
      <w:jc w:val="left"/>
    </w:pPr>
  </w:style>
  <w:style w:type="character" w:customStyle="1" w:styleId="apple-converted-space">
    <w:name w:val="apple-converted-space"/>
    <w:basedOn w:val="DefaultParagraphFont"/>
    <w:rsid w:val="003F1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67"/>
    <w:pPr>
      <w:spacing w:after="120" w:line="360"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3D2A67"/>
    <w:pPr>
      <w:keepNext/>
      <w:keepLines/>
      <w:pageBreakBefore/>
      <w:numPr>
        <w:numId w:val="6"/>
      </w:numPr>
      <w:spacing w:before="240"/>
      <w:ind w:left="360"/>
      <w:jc w:val="center"/>
      <w:outlineLvl w:val="0"/>
    </w:pPr>
    <w:rPr>
      <w:rFonts w:ascii="Arial" w:eastAsiaTheme="majorEastAsia" w:hAnsi="Arial" w:cstheme="majorBidi"/>
      <w:sz w:val="40"/>
      <w:szCs w:val="32"/>
    </w:rPr>
  </w:style>
  <w:style w:type="paragraph" w:styleId="Heading2">
    <w:name w:val="heading 2"/>
    <w:basedOn w:val="Normal"/>
    <w:next w:val="Normal"/>
    <w:link w:val="Heading2Char"/>
    <w:uiPriority w:val="9"/>
    <w:unhideWhenUsed/>
    <w:qFormat/>
    <w:rsid w:val="00715E9B"/>
    <w:pPr>
      <w:keepLines/>
      <w:numPr>
        <w:ilvl w:val="1"/>
        <w:numId w:val="1"/>
      </w:numPr>
      <w:spacing w:before="240" w:line="240" w:lineRule="auto"/>
      <w:outlineLvl w:val="1"/>
    </w:pPr>
    <w:rPr>
      <w:rFonts w:ascii="Arial" w:eastAsiaTheme="majorEastAsia" w:hAnsi="Arial" w:cstheme="majorBidi"/>
      <w:sz w:val="36"/>
      <w:szCs w:val="32"/>
    </w:rPr>
  </w:style>
  <w:style w:type="paragraph" w:styleId="Heading3">
    <w:name w:val="heading 3"/>
    <w:basedOn w:val="Normal"/>
    <w:next w:val="Normal"/>
    <w:link w:val="Heading3Char"/>
    <w:uiPriority w:val="9"/>
    <w:unhideWhenUsed/>
    <w:qFormat/>
    <w:rsid w:val="00715E9B"/>
    <w:pPr>
      <w:keepNext/>
      <w:keepLines/>
      <w:numPr>
        <w:ilvl w:val="2"/>
        <w:numId w:val="1"/>
      </w:numPr>
      <w:spacing w:before="240" w:line="240" w:lineRule="auto"/>
      <w:outlineLvl w:val="2"/>
    </w:pPr>
    <w:rPr>
      <w:rFonts w:ascii="Arial" w:eastAsiaTheme="majorEastAsia" w:hAnsi="Arial" w:cstheme="majorBidi"/>
      <w:sz w:val="32"/>
      <w:szCs w:val="32"/>
    </w:rPr>
  </w:style>
  <w:style w:type="paragraph" w:styleId="Heading4">
    <w:name w:val="heading 4"/>
    <w:basedOn w:val="Heading41"/>
    <w:next w:val="Normal"/>
    <w:link w:val="Heading4Char"/>
    <w:uiPriority w:val="9"/>
    <w:unhideWhenUsed/>
    <w:qFormat/>
    <w:rsid w:val="00715E9B"/>
    <w:pPr>
      <w:outlineLvl w:val="3"/>
    </w:pPr>
  </w:style>
  <w:style w:type="paragraph" w:styleId="Heading5">
    <w:name w:val="heading 5"/>
    <w:basedOn w:val="Normal"/>
    <w:next w:val="Normal"/>
    <w:link w:val="Heading5Char"/>
    <w:uiPriority w:val="9"/>
    <w:semiHidden/>
    <w:unhideWhenUsed/>
    <w:qFormat/>
    <w:rsid w:val="00745F7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5F7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5F7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5F7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5F7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A67"/>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715E9B"/>
    <w:rPr>
      <w:rFonts w:ascii="Arial" w:eastAsiaTheme="majorEastAsia" w:hAnsi="Arial" w:cstheme="majorBidi"/>
      <w:sz w:val="36"/>
      <w:szCs w:val="32"/>
    </w:rPr>
  </w:style>
  <w:style w:type="character" w:customStyle="1" w:styleId="Heading3Char">
    <w:name w:val="Heading 3 Char"/>
    <w:basedOn w:val="DefaultParagraphFont"/>
    <w:link w:val="Heading3"/>
    <w:uiPriority w:val="9"/>
    <w:rsid w:val="00715E9B"/>
    <w:rPr>
      <w:rFonts w:ascii="Arial" w:eastAsiaTheme="majorEastAsia" w:hAnsi="Arial" w:cstheme="majorBidi"/>
      <w:sz w:val="32"/>
      <w:szCs w:val="32"/>
    </w:rPr>
  </w:style>
  <w:style w:type="character" w:customStyle="1" w:styleId="Heading4Char">
    <w:name w:val="Heading 4 Char"/>
    <w:basedOn w:val="DefaultParagraphFont"/>
    <w:link w:val="Heading4"/>
    <w:uiPriority w:val="9"/>
    <w:rsid w:val="00715E9B"/>
    <w:rPr>
      <w:rFonts w:ascii="Arial" w:eastAsia="Times New Roman" w:hAnsi="Arial" w:cs="Arial"/>
      <w:bCs/>
      <w:i/>
      <w:szCs w:val="26"/>
      <w:u w:val="single"/>
    </w:rPr>
  </w:style>
  <w:style w:type="character" w:customStyle="1" w:styleId="Heading5Char">
    <w:name w:val="Heading 5 Char"/>
    <w:basedOn w:val="DefaultParagraphFont"/>
    <w:link w:val="Heading5"/>
    <w:uiPriority w:val="9"/>
    <w:semiHidden/>
    <w:rsid w:val="00745F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F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F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F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5F72"/>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rsid w:val="00682810"/>
    <w:pPr>
      <w:tabs>
        <w:tab w:val="left" w:pos="420"/>
        <w:tab w:val="right" w:leader="dot" w:pos="9350"/>
      </w:tabs>
      <w:spacing w:before="120"/>
      <w:jc w:val="left"/>
    </w:pPr>
    <w:rPr>
      <w:b/>
    </w:rPr>
  </w:style>
  <w:style w:type="paragraph" w:styleId="Title">
    <w:name w:val="Title"/>
    <w:basedOn w:val="Normal"/>
    <w:next w:val="Normal"/>
    <w:link w:val="TitleChar"/>
    <w:uiPriority w:val="10"/>
    <w:qFormat/>
    <w:rsid w:val="00745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F7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45F72"/>
    <w:pPr>
      <w:tabs>
        <w:tab w:val="center" w:pos="4320"/>
        <w:tab w:val="right" w:pos="8640"/>
      </w:tabs>
    </w:pPr>
  </w:style>
  <w:style w:type="character" w:customStyle="1" w:styleId="HeaderChar">
    <w:name w:val="Header Char"/>
    <w:basedOn w:val="DefaultParagraphFont"/>
    <w:link w:val="Header"/>
    <w:uiPriority w:val="99"/>
    <w:rsid w:val="00745F72"/>
    <w:rPr>
      <w:rFonts w:ascii="Times New Roman" w:hAnsi="Times New Roman"/>
    </w:rPr>
  </w:style>
  <w:style w:type="paragraph" w:styleId="Footer">
    <w:name w:val="footer"/>
    <w:basedOn w:val="Normal"/>
    <w:link w:val="FooterChar"/>
    <w:uiPriority w:val="99"/>
    <w:unhideWhenUsed/>
    <w:rsid w:val="00745F72"/>
    <w:pPr>
      <w:tabs>
        <w:tab w:val="center" w:pos="4320"/>
        <w:tab w:val="right" w:pos="8640"/>
      </w:tabs>
    </w:pPr>
  </w:style>
  <w:style w:type="character" w:customStyle="1" w:styleId="FooterChar">
    <w:name w:val="Footer Char"/>
    <w:basedOn w:val="DefaultParagraphFont"/>
    <w:link w:val="Footer"/>
    <w:uiPriority w:val="99"/>
    <w:rsid w:val="00745F72"/>
    <w:rPr>
      <w:rFonts w:ascii="Times New Roman" w:hAnsi="Times New Roman"/>
    </w:rPr>
  </w:style>
  <w:style w:type="paragraph" w:styleId="EndnoteText">
    <w:name w:val="endnote text"/>
    <w:basedOn w:val="Normal"/>
    <w:link w:val="EndnoteTextChar"/>
    <w:uiPriority w:val="99"/>
    <w:unhideWhenUsed/>
    <w:rsid w:val="00745F72"/>
  </w:style>
  <w:style w:type="character" w:customStyle="1" w:styleId="EndnoteTextChar">
    <w:name w:val="Endnote Text Char"/>
    <w:basedOn w:val="DefaultParagraphFont"/>
    <w:link w:val="EndnoteText"/>
    <w:uiPriority w:val="99"/>
    <w:rsid w:val="00745F72"/>
    <w:rPr>
      <w:rFonts w:ascii="Times New Roman" w:hAnsi="Times New Roman"/>
    </w:rPr>
  </w:style>
  <w:style w:type="character" w:styleId="EndnoteReference">
    <w:name w:val="endnote reference"/>
    <w:basedOn w:val="DefaultParagraphFont"/>
    <w:uiPriority w:val="99"/>
    <w:unhideWhenUsed/>
    <w:rsid w:val="00745F72"/>
    <w:rPr>
      <w:vertAlign w:val="superscript"/>
    </w:rPr>
  </w:style>
  <w:style w:type="character" w:styleId="Strong">
    <w:name w:val="Strong"/>
    <w:basedOn w:val="DefaultParagraphFont"/>
    <w:uiPriority w:val="22"/>
    <w:qFormat/>
    <w:rsid w:val="00745F72"/>
    <w:rPr>
      <w:rFonts w:ascii="Arial" w:hAnsi="Arial"/>
      <w:b w:val="0"/>
      <w:bCs w:val="0"/>
      <w:i w:val="0"/>
      <w:iCs w:val="0"/>
      <w:sz w:val="32"/>
      <w:szCs w:val="32"/>
    </w:rPr>
  </w:style>
  <w:style w:type="paragraph" w:styleId="TOC2">
    <w:name w:val="toc 2"/>
    <w:basedOn w:val="Normal"/>
    <w:next w:val="Normal"/>
    <w:autoRedefine/>
    <w:uiPriority w:val="39"/>
    <w:unhideWhenUsed/>
    <w:rsid w:val="00347BAA"/>
    <w:pPr>
      <w:ind w:left="240"/>
      <w:jc w:val="left"/>
    </w:pPr>
    <w:rPr>
      <w:szCs w:val="22"/>
    </w:rPr>
  </w:style>
  <w:style w:type="paragraph" w:styleId="TableofFigures">
    <w:name w:val="table of figures"/>
    <w:basedOn w:val="Normal"/>
    <w:next w:val="Normal"/>
    <w:uiPriority w:val="99"/>
    <w:unhideWhenUsed/>
    <w:rsid w:val="00745F72"/>
    <w:pPr>
      <w:ind w:left="480" w:hanging="480"/>
    </w:pPr>
  </w:style>
  <w:style w:type="character" w:styleId="PageNumber">
    <w:name w:val="page number"/>
    <w:basedOn w:val="DefaultParagraphFont"/>
    <w:uiPriority w:val="99"/>
    <w:semiHidden/>
    <w:unhideWhenUsed/>
    <w:rsid w:val="00745F72"/>
  </w:style>
  <w:style w:type="paragraph" w:styleId="ListParagraph">
    <w:name w:val="List Paragraph"/>
    <w:basedOn w:val="Normal"/>
    <w:uiPriority w:val="34"/>
    <w:qFormat/>
    <w:rsid w:val="008E6A06"/>
    <w:pPr>
      <w:numPr>
        <w:numId w:val="10"/>
      </w:numPr>
      <w:spacing w:after="60" w:line="276" w:lineRule="auto"/>
      <w:ind w:left="720"/>
      <w:contextualSpacing/>
    </w:pPr>
  </w:style>
  <w:style w:type="paragraph" w:styleId="BalloonText">
    <w:name w:val="Balloon Text"/>
    <w:basedOn w:val="Normal"/>
    <w:link w:val="BalloonTextChar"/>
    <w:uiPriority w:val="99"/>
    <w:semiHidden/>
    <w:unhideWhenUsed/>
    <w:rsid w:val="00745F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F72"/>
    <w:rPr>
      <w:rFonts w:ascii="Lucida Grande" w:hAnsi="Lucida Grande" w:cs="Lucida Grande"/>
      <w:sz w:val="18"/>
      <w:szCs w:val="18"/>
    </w:rPr>
  </w:style>
  <w:style w:type="paragraph" w:styleId="TOC3">
    <w:name w:val="toc 3"/>
    <w:basedOn w:val="Normal"/>
    <w:next w:val="Normal"/>
    <w:autoRedefine/>
    <w:uiPriority w:val="39"/>
    <w:unhideWhenUsed/>
    <w:rsid w:val="00682810"/>
    <w:pPr>
      <w:tabs>
        <w:tab w:val="left" w:pos="1200"/>
        <w:tab w:val="right" w:leader="dot" w:pos="9350"/>
      </w:tabs>
      <w:spacing w:after="100"/>
      <w:ind w:left="240"/>
    </w:pPr>
  </w:style>
  <w:style w:type="paragraph" w:styleId="Caption">
    <w:name w:val="caption"/>
    <w:basedOn w:val="Normal"/>
    <w:next w:val="Normal"/>
    <w:uiPriority w:val="35"/>
    <w:unhideWhenUsed/>
    <w:qFormat/>
    <w:rsid w:val="00C520AE"/>
    <w:pPr>
      <w:spacing w:after="200" w:line="240" w:lineRule="auto"/>
    </w:pPr>
    <w:rPr>
      <w:b/>
      <w:bCs/>
      <w:szCs w:val="18"/>
    </w:rPr>
  </w:style>
  <w:style w:type="table" w:styleId="TableGrid">
    <w:name w:val="Table Grid"/>
    <w:basedOn w:val="TableNormal"/>
    <w:uiPriority w:val="59"/>
    <w:rsid w:val="00347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
    <w:name w:val="Medium List 2"/>
    <w:basedOn w:val="TableNormal"/>
    <w:uiPriority w:val="66"/>
    <w:rsid w:val="00347BA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347BA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basedOn w:val="DefaultParagraphFont"/>
    <w:uiPriority w:val="21"/>
    <w:qFormat/>
    <w:rsid w:val="00326F04"/>
    <w:rPr>
      <w:b/>
      <w:bCs/>
      <w:i/>
      <w:iCs/>
      <w:color w:val="4F81BD" w:themeColor="accent1"/>
    </w:rPr>
  </w:style>
  <w:style w:type="paragraph" w:customStyle="1" w:styleId="thesis-bodytext">
    <w:name w:val="thesis-body text"/>
    <w:basedOn w:val="Normal"/>
    <w:rsid w:val="00043449"/>
    <w:pPr>
      <w:spacing w:before="240" w:line="480" w:lineRule="auto"/>
    </w:pPr>
    <w:rPr>
      <w:szCs w:val="20"/>
    </w:rPr>
  </w:style>
  <w:style w:type="paragraph" w:customStyle="1" w:styleId="thesis-bullets">
    <w:name w:val="thesis-bullets"/>
    <w:basedOn w:val="thesis-bodytext"/>
    <w:rsid w:val="008E6A06"/>
    <w:pPr>
      <w:numPr>
        <w:numId w:val="9"/>
      </w:numPr>
      <w:spacing w:after="0" w:line="240" w:lineRule="auto"/>
    </w:pPr>
  </w:style>
  <w:style w:type="paragraph" w:customStyle="1" w:styleId="Heading41">
    <w:name w:val="Heading 41"/>
    <w:basedOn w:val="Heading3"/>
    <w:rsid w:val="00715E9B"/>
    <w:pPr>
      <w:keepLines w:val="0"/>
      <w:numPr>
        <w:ilvl w:val="0"/>
        <w:numId w:val="0"/>
      </w:numPr>
      <w:jc w:val="left"/>
    </w:pPr>
    <w:rPr>
      <w:rFonts w:eastAsia="Times New Roman" w:cs="Arial"/>
      <w:bCs/>
      <w:i/>
      <w:sz w:val="24"/>
      <w:szCs w:val="26"/>
      <w:u w:val="single"/>
    </w:rPr>
  </w:style>
  <w:style w:type="paragraph" w:customStyle="1" w:styleId="thesis-eqn">
    <w:name w:val="thesis-eqn"/>
    <w:basedOn w:val="thesis-bodytext"/>
    <w:rsid w:val="00715E9B"/>
    <w:pPr>
      <w:tabs>
        <w:tab w:val="center" w:pos="4320"/>
        <w:tab w:val="right" w:pos="8280"/>
      </w:tabs>
      <w:spacing w:after="0"/>
    </w:pPr>
    <w:rPr>
      <w:szCs w:val="24"/>
    </w:rPr>
  </w:style>
  <w:style w:type="paragraph" w:customStyle="1" w:styleId="thesis-tablecaption">
    <w:name w:val="thesis-table caption"/>
    <w:basedOn w:val="Caption"/>
    <w:rsid w:val="00715E9B"/>
    <w:pPr>
      <w:keepNext/>
      <w:spacing w:after="0"/>
      <w:ind w:left="1440" w:hanging="1440"/>
      <w:jc w:val="left"/>
    </w:pPr>
    <w:rPr>
      <w:b w:val="0"/>
      <w:szCs w:val="22"/>
    </w:rPr>
  </w:style>
  <w:style w:type="paragraph" w:customStyle="1" w:styleId="thesis-figurecaption">
    <w:name w:val="thesis-figure caption"/>
    <w:basedOn w:val="Caption"/>
    <w:rsid w:val="00715E9B"/>
    <w:pPr>
      <w:spacing w:after="0"/>
      <w:ind w:left="990" w:hanging="990"/>
      <w:jc w:val="left"/>
    </w:pPr>
    <w:rPr>
      <w:b w:val="0"/>
      <w:szCs w:val="24"/>
    </w:rPr>
  </w:style>
  <w:style w:type="paragraph" w:customStyle="1" w:styleId="Report-eqn">
    <w:name w:val="Report-eqn"/>
    <w:basedOn w:val="thesis-eqn"/>
    <w:qFormat/>
    <w:rsid w:val="006744E3"/>
    <w:pPr>
      <w:tabs>
        <w:tab w:val="clear" w:pos="4320"/>
        <w:tab w:val="clear" w:pos="8280"/>
      </w:tabs>
    </w:pPr>
  </w:style>
  <w:style w:type="paragraph" w:customStyle="1" w:styleId="Report-tablecaption">
    <w:name w:val="Report-table caption"/>
    <w:basedOn w:val="thesis-tablecaption"/>
    <w:qFormat/>
    <w:rsid w:val="00EF673F"/>
  </w:style>
  <w:style w:type="paragraph" w:customStyle="1" w:styleId="Report-figurecaption">
    <w:name w:val="Report-figure caption"/>
    <w:basedOn w:val="thesis-figurecaption"/>
    <w:qFormat/>
    <w:rsid w:val="00FF262D"/>
    <w:pPr>
      <w:ind w:left="0" w:firstLine="0"/>
      <w:jc w:val="both"/>
    </w:pPr>
  </w:style>
  <w:style w:type="paragraph" w:customStyle="1" w:styleId="Reporttablebody">
    <w:name w:val="Report_table_body"/>
    <w:basedOn w:val="Normal"/>
    <w:qFormat/>
    <w:rsid w:val="00F3490B"/>
    <w:pPr>
      <w:spacing w:line="240" w:lineRule="auto"/>
    </w:pPr>
  </w:style>
  <w:style w:type="character" w:styleId="Hyperlink">
    <w:name w:val="Hyperlink"/>
    <w:rsid w:val="00F3490B"/>
    <w:rPr>
      <w:color w:val="0000FF"/>
      <w:u w:val="single"/>
    </w:rPr>
  </w:style>
  <w:style w:type="paragraph" w:customStyle="1" w:styleId="thesis-reference">
    <w:name w:val="thesis-reference"/>
    <w:basedOn w:val="Normal"/>
    <w:rsid w:val="00F3490B"/>
    <w:pPr>
      <w:spacing w:before="120" w:after="0" w:line="240" w:lineRule="auto"/>
      <w:ind w:left="720" w:hanging="720"/>
      <w:jc w:val="left"/>
    </w:pPr>
    <w:rPr>
      <w:szCs w:val="20"/>
    </w:rPr>
  </w:style>
  <w:style w:type="paragraph" w:customStyle="1" w:styleId="Report-reference">
    <w:name w:val="Report-reference"/>
    <w:basedOn w:val="thesis-reference"/>
    <w:qFormat/>
    <w:rsid w:val="0087671D"/>
    <w:pPr>
      <w:numPr>
        <w:numId w:val="11"/>
      </w:numPr>
      <w:ind w:left="360"/>
      <w:jc w:val="both"/>
    </w:pPr>
  </w:style>
  <w:style w:type="paragraph" w:styleId="NormalWeb">
    <w:name w:val="Normal (Web)"/>
    <w:basedOn w:val="Normal"/>
    <w:uiPriority w:val="99"/>
    <w:semiHidden/>
    <w:unhideWhenUsed/>
    <w:rsid w:val="00242BAE"/>
    <w:pPr>
      <w:spacing w:before="100" w:beforeAutospacing="1" w:after="100" w:afterAutospacing="1" w:line="240" w:lineRule="auto"/>
      <w:jc w:val="left"/>
    </w:pPr>
  </w:style>
  <w:style w:type="character" w:customStyle="1" w:styleId="apple-converted-space">
    <w:name w:val="apple-converted-space"/>
    <w:basedOn w:val="DefaultParagraphFont"/>
    <w:rsid w:val="003F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533">
      <w:bodyDiv w:val="1"/>
      <w:marLeft w:val="0"/>
      <w:marRight w:val="0"/>
      <w:marTop w:val="0"/>
      <w:marBottom w:val="0"/>
      <w:divBdr>
        <w:top w:val="none" w:sz="0" w:space="0" w:color="auto"/>
        <w:left w:val="none" w:sz="0" w:space="0" w:color="auto"/>
        <w:bottom w:val="none" w:sz="0" w:space="0" w:color="auto"/>
        <w:right w:val="none" w:sz="0" w:space="0" w:color="auto"/>
      </w:divBdr>
    </w:div>
    <w:div w:id="511534038">
      <w:bodyDiv w:val="1"/>
      <w:marLeft w:val="0"/>
      <w:marRight w:val="0"/>
      <w:marTop w:val="0"/>
      <w:marBottom w:val="0"/>
      <w:divBdr>
        <w:top w:val="none" w:sz="0" w:space="0" w:color="auto"/>
        <w:left w:val="none" w:sz="0" w:space="0" w:color="auto"/>
        <w:bottom w:val="none" w:sz="0" w:space="0" w:color="auto"/>
        <w:right w:val="none" w:sz="0" w:space="0" w:color="auto"/>
      </w:divBdr>
    </w:div>
    <w:div w:id="776605666">
      <w:bodyDiv w:val="1"/>
      <w:marLeft w:val="0"/>
      <w:marRight w:val="0"/>
      <w:marTop w:val="0"/>
      <w:marBottom w:val="0"/>
      <w:divBdr>
        <w:top w:val="none" w:sz="0" w:space="0" w:color="auto"/>
        <w:left w:val="none" w:sz="0" w:space="0" w:color="auto"/>
        <w:bottom w:val="none" w:sz="0" w:space="0" w:color="auto"/>
        <w:right w:val="none" w:sz="0" w:space="0" w:color="auto"/>
      </w:divBdr>
    </w:div>
    <w:div w:id="839195162">
      <w:bodyDiv w:val="1"/>
      <w:marLeft w:val="0"/>
      <w:marRight w:val="0"/>
      <w:marTop w:val="0"/>
      <w:marBottom w:val="0"/>
      <w:divBdr>
        <w:top w:val="none" w:sz="0" w:space="0" w:color="auto"/>
        <w:left w:val="none" w:sz="0" w:space="0" w:color="auto"/>
        <w:bottom w:val="none" w:sz="0" w:space="0" w:color="auto"/>
        <w:right w:val="none" w:sz="0" w:space="0" w:color="auto"/>
      </w:divBdr>
    </w:div>
    <w:div w:id="1016083245">
      <w:bodyDiv w:val="1"/>
      <w:marLeft w:val="0"/>
      <w:marRight w:val="0"/>
      <w:marTop w:val="0"/>
      <w:marBottom w:val="0"/>
      <w:divBdr>
        <w:top w:val="none" w:sz="0" w:space="0" w:color="auto"/>
        <w:left w:val="none" w:sz="0" w:space="0" w:color="auto"/>
        <w:bottom w:val="none" w:sz="0" w:space="0" w:color="auto"/>
        <w:right w:val="none" w:sz="0" w:space="0" w:color="auto"/>
      </w:divBdr>
    </w:div>
    <w:div w:id="1019355308">
      <w:bodyDiv w:val="1"/>
      <w:marLeft w:val="0"/>
      <w:marRight w:val="0"/>
      <w:marTop w:val="0"/>
      <w:marBottom w:val="0"/>
      <w:divBdr>
        <w:top w:val="none" w:sz="0" w:space="0" w:color="auto"/>
        <w:left w:val="none" w:sz="0" w:space="0" w:color="auto"/>
        <w:bottom w:val="none" w:sz="0" w:space="0" w:color="auto"/>
        <w:right w:val="none" w:sz="0" w:space="0" w:color="auto"/>
      </w:divBdr>
      <w:divsChild>
        <w:div w:id="1109930822">
          <w:marLeft w:val="274"/>
          <w:marRight w:val="0"/>
          <w:marTop w:val="0"/>
          <w:marBottom w:val="0"/>
          <w:divBdr>
            <w:top w:val="none" w:sz="0" w:space="0" w:color="auto"/>
            <w:left w:val="none" w:sz="0" w:space="0" w:color="auto"/>
            <w:bottom w:val="none" w:sz="0" w:space="0" w:color="auto"/>
            <w:right w:val="none" w:sz="0" w:space="0" w:color="auto"/>
          </w:divBdr>
        </w:div>
        <w:div w:id="14430463">
          <w:marLeft w:val="274"/>
          <w:marRight w:val="0"/>
          <w:marTop w:val="0"/>
          <w:marBottom w:val="0"/>
          <w:divBdr>
            <w:top w:val="none" w:sz="0" w:space="0" w:color="auto"/>
            <w:left w:val="none" w:sz="0" w:space="0" w:color="auto"/>
            <w:bottom w:val="none" w:sz="0" w:space="0" w:color="auto"/>
            <w:right w:val="none" w:sz="0" w:space="0" w:color="auto"/>
          </w:divBdr>
        </w:div>
        <w:div w:id="100804690">
          <w:marLeft w:val="274"/>
          <w:marRight w:val="0"/>
          <w:marTop w:val="0"/>
          <w:marBottom w:val="0"/>
          <w:divBdr>
            <w:top w:val="none" w:sz="0" w:space="0" w:color="auto"/>
            <w:left w:val="none" w:sz="0" w:space="0" w:color="auto"/>
            <w:bottom w:val="none" w:sz="0" w:space="0" w:color="auto"/>
            <w:right w:val="none" w:sz="0" w:space="0" w:color="auto"/>
          </w:divBdr>
        </w:div>
      </w:divsChild>
    </w:div>
    <w:div w:id="1213347939">
      <w:bodyDiv w:val="1"/>
      <w:marLeft w:val="0"/>
      <w:marRight w:val="0"/>
      <w:marTop w:val="0"/>
      <w:marBottom w:val="0"/>
      <w:divBdr>
        <w:top w:val="none" w:sz="0" w:space="0" w:color="auto"/>
        <w:left w:val="none" w:sz="0" w:space="0" w:color="auto"/>
        <w:bottom w:val="none" w:sz="0" w:space="0" w:color="auto"/>
        <w:right w:val="none" w:sz="0" w:space="0" w:color="auto"/>
      </w:divBdr>
    </w:div>
    <w:div w:id="1444307858">
      <w:bodyDiv w:val="1"/>
      <w:marLeft w:val="0"/>
      <w:marRight w:val="0"/>
      <w:marTop w:val="0"/>
      <w:marBottom w:val="0"/>
      <w:divBdr>
        <w:top w:val="none" w:sz="0" w:space="0" w:color="auto"/>
        <w:left w:val="none" w:sz="0" w:space="0" w:color="auto"/>
        <w:bottom w:val="none" w:sz="0" w:space="0" w:color="auto"/>
        <w:right w:val="none" w:sz="0" w:space="0" w:color="auto"/>
      </w:divBdr>
      <w:divsChild>
        <w:div w:id="800926047">
          <w:marLeft w:val="274"/>
          <w:marRight w:val="0"/>
          <w:marTop w:val="0"/>
          <w:marBottom w:val="0"/>
          <w:divBdr>
            <w:top w:val="none" w:sz="0" w:space="0" w:color="auto"/>
            <w:left w:val="none" w:sz="0" w:space="0" w:color="auto"/>
            <w:bottom w:val="none" w:sz="0" w:space="0" w:color="auto"/>
            <w:right w:val="none" w:sz="0" w:space="0" w:color="auto"/>
          </w:divBdr>
        </w:div>
        <w:div w:id="78259186">
          <w:marLeft w:val="274"/>
          <w:marRight w:val="0"/>
          <w:marTop w:val="0"/>
          <w:marBottom w:val="0"/>
          <w:divBdr>
            <w:top w:val="none" w:sz="0" w:space="0" w:color="auto"/>
            <w:left w:val="none" w:sz="0" w:space="0" w:color="auto"/>
            <w:bottom w:val="none" w:sz="0" w:space="0" w:color="auto"/>
            <w:right w:val="none" w:sz="0" w:space="0" w:color="auto"/>
          </w:divBdr>
        </w:div>
        <w:div w:id="738482459">
          <w:marLeft w:val="274"/>
          <w:marRight w:val="0"/>
          <w:marTop w:val="0"/>
          <w:marBottom w:val="0"/>
          <w:divBdr>
            <w:top w:val="none" w:sz="0" w:space="0" w:color="auto"/>
            <w:left w:val="none" w:sz="0" w:space="0" w:color="auto"/>
            <w:bottom w:val="none" w:sz="0" w:space="0" w:color="auto"/>
            <w:right w:val="none" w:sz="0" w:space="0" w:color="auto"/>
          </w:divBdr>
        </w:div>
      </w:divsChild>
    </w:div>
    <w:div w:id="1609972881">
      <w:bodyDiv w:val="1"/>
      <w:marLeft w:val="0"/>
      <w:marRight w:val="0"/>
      <w:marTop w:val="0"/>
      <w:marBottom w:val="0"/>
      <w:divBdr>
        <w:top w:val="none" w:sz="0" w:space="0" w:color="auto"/>
        <w:left w:val="none" w:sz="0" w:space="0" w:color="auto"/>
        <w:bottom w:val="none" w:sz="0" w:space="0" w:color="auto"/>
        <w:right w:val="none" w:sz="0" w:space="0" w:color="auto"/>
      </w:divBdr>
    </w:div>
    <w:div w:id="1670016573">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7042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923D-5306-4FD7-A98B-78BA76E4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10</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Gupta</dc:creator>
  <cp:lastModifiedBy>Nick Salazar</cp:lastModifiedBy>
  <cp:revision>4</cp:revision>
  <cp:lastPrinted>2015-02-04T21:56:00Z</cp:lastPrinted>
  <dcterms:created xsi:type="dcterms:W3CDTF">2016-09-30T02:48:00Z</dcterms:created>
  <dcterms:modified xsi:type="dcterms:W3CDTF">2016-09-30T13:37:00Z</dcterms:modified>
</cp:coreProperties>
</file>